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28479" w14:textId="2BC45A68" w:rsidR="00192A1D" w:rsidRPr="00B06AA8" w:rsidRDefault="00D849A2" w:rsidP="0083032E">
      <w:pPr>
        <w:spacing w:before="120" w:after="120"/>
        <w:ind w:left="1077" w:right="1151"/>
        <w:jc w:val="center"/>
        <w:rPr>
          <w:rFonts w:ascii="Calibri" w:hAnsi="Calibri" w:cs="Arial"/>
          <w:b/>
          <w:smallCaps/>
          <w:sz w:val="22"/>
          <w:szCs w:val="22"/>
        </w:rPr>
      </w:pPr>
      <w:r>
        <w:rPr>
          <w:rFonts w:ascii="Calibri" w:hAnsi="Calibri" w:cs="Arial"/>
          <w:b/>
          <w:smallCaps/>
          <w:sz w:val="22"/>
          <w:szCs w:val="22"/>
        </w:rPr>
        <w:t>h</w:t>
      </w:r>
    </w:p>
    <w:p w14:paraId="46B0DBCA" w14:textId="77777777" w:rsidR="003953B6" w:rsidRPr="00B06AA8" w:rsidRDefault="003953B6" w:rsidP="0083032E">
      <w:pPr>
        <w:spacing w:before="120" w:after="120"/>
        <w:ind w:left="1077" w:right="1151"/>
        <w:jc w:val="center"/>
        <w:rPr>
          <w:rFonts w:ascii="Calibri" w:hAnsi="Calibri" w:cs="Arial"/>
          <w:b/>
          <w:smallCaps/>
          <w:sz w:val="22"/>
          <w:szCs w:val="22"/>
        </w:rPr>
      </w:pPr>
    </w:p>
    <w:p w14:paraId="09ECB951" w14:textId="77777777" w:rsidR="003953B6" w:rsidRDefault="003953B6" w:rsidP="00E35145">
      <w:pPr>
        <w:spacing w:before="120" w:after="120"/>
        <w:ind w:right="1151"/>
        <w:rPr>
          <w:rFonts w:ascii="Calibri" w:hAnsi="Calibri" w:cs="Arial"/>
          <w:b/>
          <w:smallCaps/>
          <w:sz w:val="22"/>
          <w:szCs w:val="22"/>
        </w:rPr>
      </w:pPr>
    </w:p>
    <w:p w14:paraId="598DFF3D" w14:textId="77777777" w:rsidR="00E35145" w:rsidRDefault="00E35145" w:rsidP="00E35145">
      <w:pPr>
        <w:spacing w:before="120" w:after="120"/>
        <w:ind w:right="1151"/>
        <w:rPr>
          <w:rFonts w:ascii="Calibri" w:hAnsi="Calibri" w:cs="Arial"/>
          <w:b/>
          <w:smallCaps/>
          <w:sz w:val="22"/>
          <w:szCs w:val="22"/>
        </w:rPr>
      </w:pPr>
    </w:p>
    <w:p w14:paraId="3785A472" w14:textId="77777777" w:rsidR="00762EE2" w:rsidRDefault="00762EE2" w:rsidP="0083032E">
      <w:pPr>
        <w:spacing w:before="120" w:after="120"/>
        <w:ind w:left="1077" w:right="1151"/>
        <w:jc w:val="center"/>
        <w:rPr>
          <w:rFonts w:ascii="Calibri" w:hAnsi="Calibri" w:cs="Arial"/>
          <w:b/>
          <w:smallCaps/>
          <w:sz w:val="22"/>
          <w:szCs w:val="22"/>
        </w:rPr>
      </w:pPr>
    </w:p>
    <w:p w14:paraId="1D0288BA" w14:textId="77777777" w:rsidR="003953B6" w:rsidRDefault="003953B6" w:rsidP="00481B91">
      <w:pPr>
        <w:spacing w:before="120" w:after="120"/>
        <w:ind w:right="1151"/>
        <w:rPr>
          <w:rFonts w:ascii="Calibri" w:hAnsi="Calibri" w:cs="Arial"/>
          <w:b/>
          <w:smallCaps/>
          <w:sz w:val="44"/>
          <w:szCs w:val="44"/>
        </w:rPr>
      </w:pPr>
    </w:p>
    <w:p w14:paraId="0543FCD9" w14:textId="77777777" w:rsidR="00762EE2" w:rsidRPr="00B06AA8" w:rsidRDefault="00762EE2" w:rsidP="0083032E">
      <w:pPr>
        <w:spacing w:before="120" w:after="120"/>
        <w:ind w:left="1077" w:right="1151"/>
        <w:jc w:val="center"/>
        <w:rPr>
          <w:rFonts w:ascii="Calibri" w:hAnsi="Calibri" w:cs="Arial"/>
          <w:b/>
          <w:smallCaps/>
          <w:sz w:val="44"/>
          <w:szCs w:val="44"/>
        </w:rPr>
      </w:pPr>
    </w:p>
    <w:p w14:paraId="1C47C9EE" w14:textId="77777777" w:rsidR="00481B91" w:rsidRDefault="00481B91" w:rsidP="00481B91">
      <w:pPr>
        <w:shd w:val="clear" w:color="auto" w:fill="CCCCCC"/>
        <w:spacing w:before="120" w:after="120"/>
        <w:ind w:left="1077" w:right="1151"/>
        <w:jc w:val="center"/>
        <w:rPr>
          <w:rFonts w:ascii="Calibri" w:hAnsi="Calibri" w:cs="Arial"/>
          <w:b/>
          <w:smallCaps/>
          <w:sz w:val="48"/>
          <w:szCs w:val="48"/>
        </w:rPr>
      </w:pPr>
    </w:p>
    <w:p w14:paraId="091A72AD" w14:textId="0E6D4345" w:rsidR="0045695A" w:rsidRDefault="0045695A" w:rsidP="00481B91">
      <w:pPr>
        <w:shd w:val="clear" w:color="auto" w:fill="CCCCCC"/>
        <w:spacing w:before="120" w:after="120"/>
        <w:ind w:left="1077" w:right="1151"/>
        <w:jc w:val="center"/>
        <w:rPr>
          <w:rFonts w:ascii="Calibri" w:hAnsi="Calibri" w:cs="Arial"/>
          <w:b/>
          <w:smallCaps/>
          <w:sz w:val="48"/>
          <w:szCs w:val="48"/>
        </w:rPr>
      </w:pPr>
      <w:r>
        <w:rPr>
          <w:rFonts w:ascii="Calibri" w:hAnsi="Calibri" w:cs="Arial"/>
          <w:b/>
          <w:smallCaps/>
          <w:sz w:val="48"/>
          <w:szCs w:val="48"/>
        </w:rPr>
        <w:t xml:space="preserve">Appel </w:t>
      </w:r>
      <w:proofErr w:type="spellStart"/>
      <w:r>
        <w:rPr>
          <w:rFonts w:ascii="Calibri" w:hAnsi="Calibri" w:cs="Arial"/>
          <w:b/>
          <w:smallCaps/>
          <w:sz w:val="48"/>
          <w:szCs w:val="48"/>
        </w:rPr>
        <w:t>a</w:t>
      </w:r>
      <w:proofErr w:type="spellEnd"/>
      <w:r>
        <w:rPr>
          <w:rFonts w:ascii="Calibri" w:hAnsi="Calibri" w:cs="Arial"/>
          <w:b/>
          <w:smallCaps/>
          <w:sz w:val="48"/>
          <w:szCs w:val="48"/>
        </w:rPr>
        <w:t xml:space="preserve"> projet</w:t>
      </w:r>
      <w:r w:rsidR="0041779D">
        <w:rPr>
          <w:rFonts w:ascii="Calibri" w:hAnsi="Calibri" w:cs="Arial"/>
          <w:b/>
          <w:smallCaps/>
          <w:sz w:val="48"/>
          <w:szCs w:val="48"/>
        </w:rPr>
        <w:t>s</w:t>
      </w:r>
    </w:p>
    <w:p w14:paraId="56AE07B3" w14:textId="2C42B4C0" w:rsidR="00481B91" w:rsidRPr="00D2314C" w:rsidRDefault="005600BD" w:rsidP="00264458">
      <w:pPr>
        <w:shd w:val="clear" w:color="auto" w:fill="CCCCCC"/>
        <w:spacing w:before="120" w:after="120"/>
        <w:ind w:left="1077" w:right="1151"/>
        <w:jc w:val="center"/>
        <w:rPr>
          <w:rFonts w:ascii="Calibri" w:hAnsi="Calibri" w:cs="Arial"/>
          <w:b/>
          <w:color w:val="000000"/>
          <w:sz w:val="44"/>
          <w:szCs w:val="44"/>
        </w:rPr>
      </w:pPr>
      <w:r>
        <w:rPr>
          <w:rFonts w:ascii="Calibri" w:hAnsi="Calibri" w:cs="Arial"/>
          <w:b/>
          <w:color w:val="000000"/>
          <w:sz w:val="44"/>
          <w:szCs w:val="44"/>
        </w:rPr>
        <w:t>JOURNEES</w:t>
      </w:r>
      <w:r w:rsidR="00264458" w:rsidRPr="00D2314C">
        <w:rPr>
          <w:rFonts w:ascii="Calibri" w:hAnsi="Calibri" w:cs="Arial"/>
          <w:b/>
          <w:color w:val="000000"/>
          <w:sz w:val="44"/>
          <w:szCs w:val="44"/>
        </w:rPr>
        <w:t xml:space="preserve"> DE LA MEMOIRE</w:t>
      </w:r>
    </w:p>
    <w:p w14:paraId="6D6A4859" w14:textId="77777777" w:rsidR="00481B91" w:rsidRDefault="006900F5" w:rsidP="00481B91">
      <w:pPr>
        <w:shd w:val="clear" w:color="auto" w:fill="CCCCCC"/>
        <w:spacing w:before="120" w:after="120"/>
        <w:ind w:left="1077" w:right="1151"/>
        <w:jc w:val="center"/>
        <w:rPr>
          <w:rFonts w:ascii="Calibri" w:hAnsi="Calibri" w:cs="Arial"/>
          <w:b/>
          <w:i/>
          <w:smallCaps/>
          <w:sz w:val="32"/>
          <w:szCs w:val="32"/>
        </w:rPr>
      </w:pPr>
      <w:r w:rsidRPr="00A046B3">
        <w:rPr>
          <w:rFonts w:ascii="Calibri" w:hAnsi="Calibri" w:cs="Arial"/>
          <w:b/>
          <w:i/>
          <w:smallCaps/>
          <w:sz w:val="32"/>
          <w:szCs w:val="32"/>
        </w:rPr>
        <w:t xml:space="preserve">commémorations de l’esclavage, </w:t>
      </w:r>
      <w:smartTag w:uri="urn:schemas-microsoft-com:office:smarttags" w:element="PersonName">
        <w:smartTagPr>
          <w:attr w:name="ProductID" w:val="LA TRAITE NEGRIERE"/>
        </w:smartTagPr>
        <w:r w:rsidRPr="00A046B3">
          <w:rPr>
            <w:rFonts w:ascii="Calibri" w:hAnsi="Calibri" w:cs="Arial"/>
            <w:b/>
            <w:i/>
            <w:smallCaps/>
            <w:sz w:val="32"/>
            <w:szCs w:val="32"/>
          </w:rPr>
          <w:t>la traite négrière</w:t>
        </w:r>
      </w:smartTag>
      <w:r w:rsidRPr="00A046B3">
        <w:rPr>
          <w:rFonts w:ascii="Calibri" w:hAnsi="Calibri" w:cs="Arial"/>
          <w:b/>
          <w:i/>
          <w:smallCaps/>
          <w:sz w:val="32"/>
          <w:szCs w:val="32"/>
        </w:rPr>
        <w:t xml:space="preserve"> et leurs abolitions</w:t>
      </w:r>
      <w:r w:rsidR="003953B6" w:rsidRPr="00A046B3">
        <w:rPr>
          <w:rFonts w:ascii="Calibri" w:hAnsi="Calibri" w:cs="Arial"/>
          <w:b/>
          <w:i/>
          <w:smallCaps/>
          <w:sz w:val="32"/>
          <w:szCs w:val="32"/>
        </w:rPr>
        <w:t xml:space="preserve"> </w:t>
      </w:r>
    </w:p>
    <w:p w14:paraId="216674DF" w14:textId="77777777" w:rsidR="0045695A" w:rsidRPr="00A046B3" w:rsidRDefault="0045695A" w:rsidP="00481B91">
      <w:pPr>
        <w:shd w:val="clear" w:color="auto" w:fill="CCCCCC"/>
        <w:spacing w:before="120" w:after="120"/>
        <w:ind w:left="1077" w:right="1151"/>
        <w:jc w:val="center"/>
        <w:rPr>
          <w:rFonts w:ascii="Calibri" w:hAnsi="Calibri" w:cs="Arial"/>
          <w:b/>
          <w:i/>
          <w:smallCaps/>
          <w:sz w:val="32"/>
          <w:szCs w:val="32"/>
        </w:rPr>
      </w:pPr>
    </w:p>
    <w:p w14:paraId="729E5046" w14:textId="678C3204" w:rsidR="00AC0C98" w:rsidRPr="00484D5B" w:rsidRDefault="005600BD" w:rsidP="00481B91">
      <w:pPr>
        <w:shd w:val="clear" w:color="auto" w:fill="CCCCCC"/>
        <w:spacing w:before="120" w:after="120"/>
        <w:ind w:left="1077" w:right="1151"/>
        <w:jc w:val="center"/>
        <w:rPr>
          <w:rFonts w:ascii="Calibri" w:hAnsi="Calibri" w:cs="Arial"/>
          <w:b/>
          <w:smallCaps/>
          <w:color w:val="FF0000"/>
          <w:sz w:val="48"/>
          <w:szCs w:val="48"/>
        </w:rPr>
      </w:pPr>
      <w:r>
        <w:rPr>
          <w:rFonts w:ascii="Calibri" w:hAnsi="Calibri" w:cs="Arial"/>
          <w:b/>
          <w:smallCaps/>
          <w:color w:val="FF0000"/>
          <w:sz w:val="48"/>
          <w:szCs w:val="48"/>
        </w:rPr>
        <w:t>10</w:t>
      </w:r>
      <w:r w:rsidR="00647C7E">
        <w:rPr>
          <w:rFonts w:ascii="Calibri" w:hAnsi="Calibri" w:cs="Arial"/>
          <w:b/>
          <w:smallCaps/>
          <w:color w:val="FF0000"/>
          <w:sz w:val="48"/>
          <w:szCs w:val="48"/>
        </w:rPr>
        <w:t xml:space="preserve"> mai-</w:t>
      </w:r>
      <w:r>
        <w:rPr>
          <w:rFonts w:ascii="Calibri" w:hAnsi="Calibri" w:cs="Arial"/>
          <w:b/>
          <w:smallCaps/>
          <w:color w:val="FF0000"/>
          <w:sz w:val="48"/>
          <w:szCs w:val="48"/>
        </w:rPr>
        <w:t>23</w:t>
      </w:r>
      <w:r w:rsidR="00647C7E">
        <w:rPr>
          <w:rFonts w:ascii="Calibri" w:hAnsi="Calibri" w:cs="Arial"/>
          <w:b/>
          <w:smallCaps/>
          <w:color w:val="FF0000"/>
          <w:sz w:val="48"/>
          <w:szCs w:val="48"/>
        </w:rPr>
        <w:t xml:space="preserve"> mai 202</w:t>
      </w:r>
      <w:r w:rsidR="00FB2BF3">
        <w:rPr>
          <w:rFonts w:ascii="Calibri" w:hAnsi="Calibri" w:cs="Arial"/>
          <w:b/>
          <w:smallCaps/>
          <w:color w:val="FF0000"/>
          <w:sz w:val="48"/>
          <w:szCs w:val="48"/>
        </w:rPr>
        <w:t>3</w:t>
      </w:r>
    </w:p>
    <w:p w14:paraId="3E7A6F49" w14:textId="77777777" w:rsidR="00AC0C98" w:rsidRDefault="00AC0C98" w:rsidP="00201B1D">
      <w:pPr>
        <w:shd w:val="clear" w:color="auto" w:fill="CCCCCC"/>
        <w:spacing w:before="120" w:after="120"/>
        <w:ind w:left="1077" w:right="1151"/>
        <w:rPr>
          <w:rFonts w:ascii="Calibri" w:hAnsi="Calibri" w:cs="Arial"/>
          <w:b/>
          <w:smallCaps/>
          <w:sz w:val="48"/>
          <w:szCs w:val="48"/>
        </w:rPr>
      </w:pPr>
    </w:p>
    <w:p w14:paraId="7A0C260C" w14:textId="77777777" w:rsidR="00481B91" w:rsidRDefault="00481B91" w:rsidP="00481B91">
      <w:pPr>
        <w:spacing w:before="120" w:after="120"/>
        <w:ind w:left="1077" w:right="1151"/>
        <w:jc w:val="center"/>
        <w:rPr>
          <w:rFonts w:ascii="Calibri" w:hAnsi="Calibri" w:cs="Arial"/>
          <w:b/>
          <w:color w:val="1F3864"/>
          <w:sz w:val="56"/>
          <w:szCs w:val="44"/>
        </w:rPr>
      </w:pPr>
    </w:p>
    <w:p w14:paraId="3F1C9518" w14:textId="77777777" w:rsidR="0045695A" w:rsidRPr="00B76AE0" w:rsidRDefault="0045695A" w:rsidP="00481B91">
      <w:pPr>
        <w:spacing w:before="120" w:after="120"/>
        <w:ind w:left="1077" w:right="1151"/>
        <w:jc w:val="center"/>
        <w:rPr>
          <w:rFonts w:ascii="Calibri" w:hAnsi="Calibri" w:cs="Arial"/>
          <w:b/>
          <w:color w:val="FF0000"/>
          <w:sz w:val="36"/>
          <w:szCs w:val="44"/>
        </w:rPr>
      </w:pPr>
      <w:r w:rsidRPr="00B76AE0">
        <w:rPr>
          <w:rFonts w:ascii="Calibri" w:hAnsi="Calibri" w:cs="Arial"/>
          <w:b/>
          <w:color w:val="FF0000"/>
          <w:sz w:val="36"/>
          <w:szCs w:val="44"/>
        </w:rPr>
        <w:t>Règlement de participation</w:t>
      </w:r>
      <w:r w:rsidR="00B76AE0" w:rsidRPr="00B76AE0">
        <w:rPr>
          <w:rFonts w:ascii="Calibri" w:hAnsi="Calibri" w:cs="Arial"/>
          <w:b/>
          <w:color w:val="FF0000"/>
          <w:sz w:val="36"/>
          <w:szCs w:val="44"/>
        </w:rPr>
        <w:t xml:space="preserve"> de l’appel à projets</w:t>
      </w:r>
    </w:p>
    <w:p w14:paraId="46908193" w14:textId="77777777" w:rsidR="00484D5B" w:rsidRDefault="00484D5B" w:rsidP="00484D5B">
      <w:pPr>
        <w:autoSpaceDE w:val="0"/>
        <w:autoSpaceDN w:val="0"/>
        <w:adjustRightInd w:val="0"/>
        <w:jc w:val="center"/>
        <w:rPr>
          <w:rFonts w:ascii="Calibri" w:hAnsi="Calibri" w:cs="Arial"/>
          <w:color w:val="000000"/>
          <w:sz w:val="28"/>
          <w:szCs w:val="44"/>
        </w:rPr>
      </w:pPr>
    </w:p>
    <w:p w14:paraId="30C7C5A9" w14:textId="77777777" w:rsidR="0045695A" w:rsidRPr="0045695A" w:rsidRDefault="0045695A" w:rsidP="00484D5B">
      <w:pPr>
        <w:autoSpaceDE w:val="0"/>
        <w:autoSpaceDN w:val="0"/>
        <w:adjustRightInd w:val="0"/>
        <w:jc w:val="center"/>
        <w:rPr>
          <w:rFonts w:ascii="Calibri" w:hAnsi="Calibri" w:cs="Arial"/>
          <w:b/>
          <w:color w:val="000000"/>
          <w:sz w:val="40"/>
          <w:szCs w:val="44"/>
          <w:u w:val="single"/>
        </w:rPr>
      </w:pPr>
      <w:r w:rsidRPr="0045695A">
        <w:rPr>
          <w:rFonts w:ascii="Calibri" w:hAnsi="Calibri" w:cs="Arial"/>
          <w:b/>
          <w:color w:val="000000"/>
          <w:sz w:val="40"/>
          <w:szCs w:val="44"/>
          <w:u w:val="single"/>
        </w:rPr>
        <w:t xml:space="preserve">Plus d’informations : </w:t>
      </w:r>
    </w:p>
    <w:p w14:paraId="7AF6B564" w14:textId="77777777" w:rsidR="0045695A" w:rsidRDefault="0045695A" w:rsidP="00484D5B">
      <w:pPr>
        <w:autoSpaceDE w:val="0"/>
        <w:autoSpaceDN w:val="0"/>
        <w:adjustRightInd w:val="0"/>
        <w:jc w:val="center"/>
        <w:rPr>
          <w:rFonts w:ascii="Calibri" w:hAnsi="Calibri" w:cs="Arial"/>
          <w:color w:val="000000"/>
          <w:sz w:val="28"/>
          <w:szCs w:val="44"/>
        </w:rPr>
      </w:pPr>
    </w:p>
    <w:p w14:paraId="6599A4BA" w14:textId="77777777" w:rsidR="0045695A" w:rsidRPr="000117E4" w:rsidRDefault="0045695A" w:rsidP="00484D5B">
      <w:pPr>
        <w:autoSpaceDE w:val="0"/>
        <w:autoSpaceDN w:val="0"/>
        <w:adjustRightInd w:val="0"/>
        <w:jc w:val="center"/>
        <w:rPr>
          <w:rFonts w:ascii="Arial" w:hAnsi="Arial" w:cs="Arial"/>
          <w:sz w:val="28"/>
        </w:rPr>
      </w:pPr>
      <w:r>
        <w:rPr>
          <w:rFonts w:ascii="Arial" w:hAnsi="Arial" w:cs="Arial"/>
          <w:sz w:val="28"/>
        </w:rPr>
        <w:t>Mission Egalité, Diversité et Citoyenneté</w:t>
      </w:r>
    </w:p>
    <w:p w14:paraId="525166E2" w14:textId="77777777" w:rsidR="00484D5B" w:rsidRPr="00A23DFD" w:rsidRDefault="00484D5B" w:rsidP="00484D5B">
      <w:pPr>
        <w:autoSpaceDE w:val="0"/>
        <w:autoSpaceDN w:val="0"/>
        <w:adjustRightInd w:val="0"/>
        <w:jc w:val="center"/>
        <w:rPr>
          <w:rFonts w:ascii="Arial" w:hAnsi="Arial" w:cs="Arial"/>
          <w:b/>
          <w:bCs/>
        </w:rPr>
      </w:pPr>
      <w:r w:rsidRPr="00A23DFD">
        <w:rPr>
          <w:rFonts w:ascii="Arial" w:hAnsi="Arial" w:cs="Arial"/>
          <w:b/>
          <w:bCs/>
        </w:rPr>
        <w:t>DIRECTION GENERALE DES SOLIDARITES ET DE LA CITOYENNETE</w:t>
      </w:r>
    </w:p>
    <w:p w14:paraId="17E4DAD9" w14:textId="77777777" w:rsidR="00484D5B" w:rsidRDefault="00484D5B" w:rsidP="00484D5B">
      <w:pPr>
        <w:autoSpaceDE w:val="0"/>
        <w:autoSpaceDN w:val="0"/>
        <w:adjustRightInd w:val="0"/>
        <w:jc w:val="center"/>
        <w:rPr>
          <w:rFonts w:ascii="Arial" w:hAnsi="Arial" w:cs="Arial"/>
        </w:rPr>
      </w:pPr>
      <w:r>
        <w:rPr>
          <w:rFonts w:ascii="Arial" w:hAnsi="Arial" w:cs="Arial"/>
        </w:rPr>
        <w:t>Mairie de Bordeaux-Cité Municipale</w:t>
      </w:r>
    </w:p>
    <w:p w14:paraId="41AC7C24" w14:textId="77777777" w:rsidR="00484D5B" w:rsidRDefault="00484D5B" w:rsidP="00484D5B">
      <w:pPr>
        <w:autoSpaceDE w:val="0"/>
        <w:autoSpaceDN w:val="0"/>
        <w:adjustRightInd w:val="0"/>
        <w:jc w:val="center"/>
        <w:rPr>
          <w:rFonts w:ascii="Arial" w:hAnsi="Arial" w:cs="Arial"/>
        </w:rPr>
      </w:pPr>
      <w:r>
        <w:rPr>
          <w:rFonts w:ascii="Arial" w:hAnsi="Arial" w:cs="Arial"/>
        </w:rPr>
        <w:t xml:space="preserve">4 rue Claude Bonnier - </w:t>
      </w:r>
      <w:r w:rsidRPr="00A23DFD">
        <w:rPr>
          <w:rFonts w:ascii="Arial" w:hAnsi="Arial" w:cs="Arial"/>
        </w:rPr>
        <w:t>33000 Bordeaux</w:t>
      </w:r>
    </w:p>
    <w:p w14:paraId="11234B98" w14:textId="2F355740" w:rsidR="0045695A" w:rsidRDefault="0045695A" w:rsidP="00484D5B">
      <w:pPr>
        <w:autoSpaceDE w:val="0"/>
        <w:autoSpaceDN w:val="0"/>
        <w:adjustRightInd w:val="0"/>
        <w:jc w:val="center"/>
        <w:rPr>
          <w:rFonts w:ascii="Arial" w:hAnsi="Arial" w:cs="Arial"/>
        </w:rPr>
      </w:pPr>
      <w:r>
        <w:rPr>
          <w:rFonts w:ascii="Arial" w:hAnsi="Arial" w:cs="Arial"/>
        </w:rPr>
        <w:t>Tel :</w:t>
      </w:r>
      <w:r w:rsidR="00A82BBA">
        <w:rPr>
          <w:rFonts w:ascii="Arial" w:hAnsi="Arial" w:cs="Arial"/>
        </w:rPr>
        <w:t xml:space="preserve"> 05 57 89 38</w:t>
      </w:r>
      <w:r w:rsidR="00197C12">
        <w:rPr>
          <w:rFonts w:ascii="Arial" w:hAnsi="Arial" w:cs="Arial"/>
        </w:rPr>
        <w:t xml:space="preserve"> </w:t>
      </w:r>
      <w:r w:rsidR="00E570D9">
        <w:rPr>
          <w:rFonts w:ascii="Arial" w:hAnsi="Arial" w:cs="Arial"/>
        </w:rPr>
        <w:t>25</w:t>
      </w:r>
      <w:r w:rsidR="00197C12">
        <w:rPr>
          <w:rFonts w:ascii="Arial" w:hAnsi="Arial" w:cs="Arial"/>
        </w:rPr>
        <w:t xml:space="preserve"> </w:t>
      </w:r>
    </w:p>
    <w:p w14:paraId="1217C9E2" w14:textId="77777777" w:rsidR="0045695A" w:rsidRPr="00A23DFD" w:rsidRDefault="00C942F8" w:rsidP="00484D5B">
      <w:pPr>
        <w:autoSpaceDE w:val="0"/>
        <w:autoSpaceDN w:val="0"/>
        <w:adjustRightInd w:val="0"/>
        <w:jc w:val="center"/>
        <w:rPr>
          <w:rFonts w:ascii="Arial" w:hAnsi="Arial" w:cs="Arial"/>
        </w:rPr>
      </w:pPr>
      <w:hyperlink r:id="rId11" w:history="1">
        <w:r w:rsidR="0045695A" w:rsidRPr="0014248F">
          <w:rPr>
            <w:rStyle w:val="Lienhypertexte"/>
            <w:rFonts w:ascii="Arial" w:hAnsi="Arial" w:cs="Arial"/>
          </w:rPr>
          <w:t>mission-egalite@mairie-bordeaux.fr</w:t>
        </w:r>
      </w:hyperlink>
      <w:r w:rsidR="0045695A">
        <w:rPr>
          <w:rFonts w:ascii="Arial" w:hAnsi="Arial" w:cs="Arial"/>
        </w:rPr>
        <w:t xml:space="preserve"> </w:t>
      </w:r>
    </w:p>
    <w:p w14:paraId="35A89767" w14:textId="77777777" w:rsidR="009F6FF4" w:rsidRPr="0045695A" w:rsidRDefault="009F6FF4" w:rsidP="0045695A">
      <w:pPr>
        <w:spacing w:before="120" w:after="120"/>
        <w:ind w:right="1151"/>
        <w:rPr>
          <w:rFonts w:ascii="Calibri" w:hAnsi="Calibri" w:cs="Arial"/>
          <w:b/>
          <w:smallCaps/>
          <w:sz w:val="48"/>
          <w:szCs w:val="48"/>
        </w:rPr>
        <w:sectPr w:rsidR="009F6FF4" w:rsidRPr="0045695A" w:rsidSect="00624D65">
          <w:headerReference w:type="default" r:id="rId12"/>
          <w:headerReference w:type="first" r:id="rId13"/>
          <w:pgSz w:w="11906" w:h="16838"/>
          <w:pgMar w:top="1417" w:right="746" w:bottom="1417" w:left="1417" w:header="708" w:footer="708" w:gutter="0"/>
          <w:cols w:space="708"/>
          <w:titlePg/>
          <w:docGrid w:linePitch="360"/>
        </w:sectPr>
      </w:pPr>
    </w:p>
    <w:p w14:paraId="1FC51C04" w14:textId="77777777" w:rsidR="003953B6" w:rsidRPr="00096F2B" w:rsidRDefault="003953B6" w:rsidP="00DA2B73">
      <w:pPr>
        <w:widowControl w:val="0"/>
        <w:pBdr>
          <w:bottom w:val="single" w:sz="4" w:space="1" w:color="auto"/>
        </w:pBdr>
        <w:autoSpaceDE w:val="0"/>
        <w:autoSpaceDN w:val="0"/>
        <w:adjustRightInd w:val="0"/>
        <w:outlineLvl w:val="0"/>
        <w:rPr>
          <w:rFonts w:ascii="Calibri" w:hAnsi="Calibri" w:cs="Arial"/>
          <w:b/>
          <w:bCs/>
          <w:sz w:val="28"/>
          <w:szCs w:val="22"/>
        </w:rPr>
      </w:pPr>
      <w:bookmarkStart w:id="0" w:name="_Toc316998576"/>
      <w:r w:rsidRPr="00096F2B">
        <w:rPr>
          <w:rFonts w:ascii="Calibri" w:hAnsi="Calibri" w:cs="Arial"/>
          <w:b/>
          <w:bCs/>
          <w:sz w:val="28"/>
          <w:szCs w:val="22"/>
        </w:rPr>
        <w:lastRenderedPageBreak/>
        <w:t>Préambule</w:t>
      </w:r>
    </w:p>
    <w:p w14:paraId="67D097DF" w14:textId="77777777" w:rsidR="003953B6" w:rsidRPr="005F7757" w:rsidRDefault="003953B6" w:rsidP="00D958EF">
      <w:pPr>
        <w:widowControl w:val="0"/>
        <w:autoSpaceDE w:val="0"/>
        <w:autoSpaceDN w:val="0"/>
        <w:adjustRightInd w:val="0"/>
        <w:spacing w:line="276" w:lineRule="auto"/>
        <w:jc w:val="both"/>
        <w:outlineLvl w:val="0"/>
        <w:rPr>
          <w:rFonts w:ascii="Calibri" w:hAnsi="Calibri" w:cs="Arial"/>
          <w:b/>
          <w:bCs/>
          <w:sz w:val="22"/>
          <w:szCs w:val="22"/>
        </w:rPr>
      </w:pPr>
    </w:p>
    <w:p w14:paraId="485F3EB9" w14:textId="000506F7" w:rsidR="00F33575" w:rsidRPr="00C942F8" w:rsidRDefault="00FE283E" w:rsidP="00D958EF">
      <w:pPr>
        <w:spacing w:line="276" w:lineRule="auto"/>
        <w:jc w:val="both"/>
        <w:outlineLvl w:val="0"/>
        <w:rPr>
          <w:rFonts w:asciiTheme="minorHAnsi" w:hAnsiTheme="minorHAnsi" w:cstheme="minorHAnsi"/>
          <w:sz w:val="22"/>
          <w:szCs w:val="22"/>
        </w:rPr>
      </w:pPr>
      <w:r w:rsidRPr="00C942F8">
        <w:rPr>
          <w:rFonts w:asciiTheme="minorHAnsi" w:hAnsiTheme="minorHAnsi" w:cstheme="minorHAnsi"/>
          <w:sz w:val="22"/>
          <w:szCs w:val="22"/>
        </w:rPr>
        <w:t xml:space="preserve">Bordeaux a été </w:t>
      </w:r>
      <w:r w:rsidR="00BC2776" w:rsidRPr="00C942F8">
        <w:rPr>
          <w:rFonts w:asciiTheme="minorHAnsi" w:hAnsiTheme="minorHAnsi" w:cstheme="minorHAnsi"/>
          <w:sz w:val="22"/>
          <w:szCs w:val="22"/>
        </w:rPr>
        <w:t>un des principaux</w:t>
      </w:r>
      <w:r w:rsidRPr="00C942F8">
        <w:rPr>
          <w:rFonts w:asciiTheme="minorHAnsi" w:hAnsiTheme="minorHAnsi" w:cstheme="minorHAnsi"/>
          <w:sz w:val="22"/>
          <w:szCs w:val="22"/>
        </w:rPr>
        <w:t xml:space="preserve"> port</w:t>
      </w:r>
      <w:r w:rsidR="00496F77" w:rsidRPr="00C942F8">
        <w:rPr>
          <w:rFonts w:asciiTheme="minorHAnsi" w:hAnsiTheme="minorHAnsi" w:cstheme="minorHAnsi"/>
          <w:sz w:val="22"/>
          <w:szCs w:val="22"/>
        </w:rPr>
        <w:t>s</w:t>
      </w:r>
      <w:r w:rsidRPr="00C942F8">
        <w:rPr>
          <w:rFonts w:asciiTheme="minorHAnsi" w:hAnsiTheme="minorHAnsi" w:cstheme="minorHAnsi"/>
          <w:sz w:val="22"/>
          <w:szCs w:val="22"/>
        </w:rPr>
        <w:t xml:space="preserve"> négrier</w:t>
      </w:r>
      <w:r w:rsidR="00496F77" w:rsidRPr="00C942F8">
        <w:rPr>
          <w:rFonts w:asciiTheme="minorHAnsi" w:hAnsiTheme="minorHAnsi" w:cstheme="minorHAnsi"/>
          <w:sz w:val="22"/>
          <w:szCs w:val="22"/>
        </w:rPr>
        <w:t>s</w:t>
      </w:r>
      <w:r w:rsidRPr="00C942F8">
        <w:rPr>
          <w:rFonts w:asciiTheme="minorHAnsi" w:hAnsiTheme="minorHAnsi" w:cstheme="minorHAnsi"/>
          <w:sz w:val="22"/>
          <w:szCs w:val="22"/>
        </w:rPr>
        <w:t xml:space="preserve"> français, </w:t>
      </w:r>
      <w:r w:rsidR="00BC2776" w:rsidRPr="00C942F8">
        <w:rPr>
          <w:rFonts w:asciiTheme="minorHAnsi" w:hAnsiTheme="minorHAnsi" w:cstheme="minorHAnsi"/>
          <w:sz w:val="22"/>
          <w:szCs w:val="22"/>
        </w:rPr>
        <w:t>avec</w:t>
      </w:r>
      <w:r w:rsidRPr="00C942F8">
        <w:rPr>
          <w:rFonts w:asciiTheme="minorHAnsi" w:hAnsiTheme="minorHAnsi" w:cstheme="minorHAnsi"/>
          <w:sz w:val="22"/>
          <w:szCs w:val="22"/>
        </w:rPr>
        <w:t xml:space="preserve"> Nantes</w:t>
      </w:r>
      <w:r w:rsidR="00BC2776" w:rsidRPr="00C942F8">
        <w:rPr>
          <w:rFonts w:asciiTheme="minorHAnsi" w:hAnsiTheme="minorHAnsi" w:cstheme="minorHAnsi"/>
          <w:sz w:val="22"/>
          <w:szCs w:val="22"/>
        </w:rPr>
        <w:t>, Le Havre et La Rochelle</w:t>
      </w:r>
      <w:r w:rsidR="00C540F9" w:rsidRPr="00C942F8">
        <w:rPr>
          <w:rFonts w:asciiTheme="minorHAnsi" w:hAnsiTheme="minorHAnsi" w:cstheme="minorHAnsi"/>
          <w:sz w:val="22"/>
          <w:szCs w:val="22"/>
        </w:rPr>
        <w:t xml:space="preserve"> et le premier port colonial</w:t>
      </w:r>
      <w:r w:rsidR="00F173A8" w:rsidRPr="00C942F8">
        <w:rPr>
          <w:rFonts w:asciiTheme="minorHAnsi" w:hAnsiTheme="minorHAnsi" w:cstheme="minorHAnsi"/>
          <w:sz w:val="22"/>
          <w:szCs w:val="22"/>
        </w:rPr>
        <w:t xml:space="preserve"> pour le commerce « en droiture »</w:t>
      </w:r>
      <w:r w:rsidRPr="00C942F8">
        <w:rPr>
          <w:rFonts w:asciiTheme="minorHAnsi" w:hAnsiTheme="minorHAnsi" w:cstheme="minorHAnsi"/>
          <w:sz w:val="22"/>
          <w:szCs w:val="22"/>
        </w:rPr>
        <w:t xml:space="preserve">. </w:t>
      </w:r>
      <w:r w:rsidR="00F173A8" w:rsidRPr="00C942F8">
        <w:rPr>
          <w:rFonts w:asciiTheme="minorHAnsi" w:hAnsiTheme="minorHAnsi" w:cstheme="minorHAnsi"/>
          <w:sz w:val="22"/>
          <w:szCs w:val="22"/>
        </w:rPr>
        <w:t>P</w:t>
      </w:r>
      <w:r w:rsidR="00701D90" w:rsidRPr="00C942F8">
        <w:rPr>
          <w:rFonts w:asciiTheme="minorHAnsi" w:hAnsiTheme="minorHAnsi" w:cstheme="minorHAnsi"/>
          <w:sz w:val="22"/>
          <w:szCs w:val="22"/>
        </w:rPr>
        <w:t xml:space="preserve">lusieurs actions menées </w:t>
      </w:r>
      <w:r w:rsidR="00D05647" w:rsidRPr="00C942F8">
        <w:rPr>
          <w:rFonts w:asciiTheme="minorHAnsi" w:hAnsiTheme="minorHAnsi" w:cstheme="minorHAnsi"/>
          <w:sz w:val="22"/>
          <w:szCs w:val="22"/>
        </w:rPr>
        <w:t xml:space="preserve">à partir des années 2000 </w:t>
      </w:r>
      <w:r w:rsidR="00701D90" w:rsidRPr="00C942F8">
        <w:rPr>
          <w:rFonts w:asciiTheme="minorHAnsi" w:hAnsiTheme="minorHAnsi" w:cstheme="minorHAnsi"/>
          <w:sz w:val="22"/>
          <w:szCs w:val="22"/>
        </w:rPr>
        <w:t xml:space="preserve">par la Ville témoignent d’un dynamisme </w:t>
      </w:r>
      <w:r w:rsidR="000B0EBF" w:rsidRPr="00C942F8">
        <w:rPr>
          <w:rFonts w:asciiTheme="minorHAnsi" w:hAnsiTheme="minorHAnsi" w:cstheme="minorHAnsi"/>
          <w:sz w:val="22"/>
          <w:szCs w:val="22"/>
        </w:rPr>
        <w:t>crescendo</w:t>
      </w:r>
      <w:r w:rsidR="00AE33C5" w:rsidRPr="00C942F8">
        <w:rPr>
          <w:rFonts w:asciiTheme="minorHAnsi" w:hAnsiTheme="minorHAnsi" w:cstheme="minorHAnsi"/>
          <w:sz w:val="22"/>
          <w:szCs w:val="22"/>
        </w:rPr>
        <w:t xml:space="preserve"> </w:t>
      </w:r>
      <w:r w:rsidR="00701D90" w:rsidRPr="00C942F8">
        <w:rPr>
          <w:rFonts w:asciiTheme="minorHAnsi" w:hAnsiTheme="minorHAnsi" w:cstheme="minorHAnsi"/>
          <w:sz w:val="22"/>
          <w:szCs w:val="22"/>
        </w:rPr>
        <w:t xml:space="preserve">sur le terrain mémoriel </w:t>
      </w:r>
      <w:r w:rsidR="001F05D8" w:rsidRPr="00C942F8">
        <w:rPr>
          <w:rFonts w:asciiTheme="minorHAnsi" w:hAnsiTheme="minorHAnsi" w:cstheme="minorHAnsi"/>
          <w:sz w:val="22"/>
          <w:szCs w:val="22"/>
        </w:rPr>
        <w:t>de</w:t>
      </w:r>
      <w:r w:rsidR="00C95A74" w:rsidRPr="00C942F8">
        <w:rPr>
          <w:rFonts w:asciiTheme="minorHAnsi" w:hAnsiTheme="minorHAnsi" w:cstheme="minorHAnsi"/>
          <w:sz w:val="22"/>
          <w:szCs w:val="22"/>
        </w:rPr>
        <w:t xml:space="preserve"> la traite négrière et </w:t>
      </w:r>
      <w:r w:rsidR="00061F3C" w:rsidRPr="00C942F8">
        <w:rPr>
          <w:rFonts w:asciiTheme="minorHAnsi" w:hAnsiTheme="minorHAnsi" w:cstheme="minorHAnsi"/>
          <w:sz w:val="22"/>
          <w:szCs w:val="22"/>
        </w:rPr>
        <w:t>de</w:t>
      </w:r>
      <w:r w:rsidR="00C95A74" w:rsidRPr="00C942F8">
        <w:rPr>
          <w:rFonts w:asciiTheme="minorHAnsi" w:hAnsiTheme="minorHAnsi" w:cstheme="minorHAnsi"/>
          <w:sz w:val="22"/>
          <w:szCs w:val="22"/>
        </w:rPr>
        <w:t xml:space="preserve"> l’esclavage </w:t>
      </w:r>
      <w:r w:rsidR="00701D90" w:rsidRPr="00C942F8">
        <w:rPr>
          <w:rFonts w:asciiTheme="minorHAnsi" w:hAnsiTheme="minorHAnsi" w:cstheme="minorHAnsi"/>
          <w:sz w:val="22"/>
          <w:szCs w:val="22"/>
        </w:rPr>
        <w:t>à Bordeaux</w:t>
      </w:r>
      <w:r w:rsidR="00061F3C" w:rsidRPr="00C942F8">
        <w:rPr>
          <w:rFonts w:asciiTheme="minorHAnsi" w:hAnsiTheme="minorHAnsi" w:cstheme="minorHAnsi"/>
          <w:sz w:val="22"/>
          <w:szCs w:val="22"/>
        </w:rPr>
        <w:t>.</w:t>
      </w:r>
      <w:r w:rsidR="00195E38" w:rsidRPr="00C942F8">
        <w:rPr>
          <w:rFonts w:asciiTheme="minorHAnsi" w:hAnsiTheme="minorHAnsi" w:cstheme="minorHAnsi"/>
          <w:sz w:val="22"/>
          <w:szCs w:val="22"/>
        </w:rPr>
        <w:t xml:space="preserve"> </w:t>
      </w:r>
      <w:r w:rsidR="00E26133" w:rsidRPr="00C942F8">
        <w:rPr>
          <w:rFonts w:asciiTheme="minorHAnsi" w:hAnsiTheme="minorHAnsi" w:cstheme="minorHAnsi"/>
          <w:sz w:val="22"/>
          <w:szCs w:val="22"/>
        </w:rPr>
        <w:t xml:space="preserve">La cohésion sociale de la cité en dépend. Cela passe notamment par la diffusion d’une histoire collective, de valeurs communes, d’un sentiment d’appartenance mutuel, d’une mémoire historique partagée, d’une identité collective réajustée, d’un avenir commun désiré. </w:t>
      </w:r>
      <w:r w:rsidR="00061F3C" w:rsidRPr="00C942F8">
        <w:rPr>
          <w:rFonts w:asciiTheme="minorHAnsi" w:hAnsiTheme="minorHAnsi" w:cstheme="minorHAnsi"/>
          <w:sz w:val="22"/>
          <w:szCs w:val="22"/>
        </w:rPr>
        <w:t>Ce travail de mémoire se</w:t>
      </w:r>
      <w:r w:rsidR="00195E38" w:rsidRPr="00C942F8">
        <w:rPr>
          <w:rFonts w:asciiTheme="minorHAnsi" w:hAnsiTheme="minorHAnsi" w:cstheme="minorHAnsi"/>
          <w:sz w:val="22"/>
          <w:szCs w:val="22"/>
        </w:rPr>
        <w:t xml:space="preserve"> poursuit aujourd’hui avec notamment </w:t>
      </w:r>
      <w:r w:rsidR="00061F3C" w:rsidRPr="00C942F8">
        <w:rPr>
          <w:rFonts w:asciiTheme="minorHAnsi" w:hAnsiTheme="minorHAnsi" w:cstheme="minorHAnsi"/>
          <w:sz w:val="22"/>
          <w:szCs w:val="22"/>
        </w:rPr>
        <w:t xml:space="preserve">la </w:t>
      </w:r>
      <w:r w:rsidR="002D5522" w:rsidRPr="00C942F8">
        <w:rPr>
          <w:rFonts w:asciiTheme="minorHAnsi" w:hAnsiTheme="minorHAnsi" w:cstheme="minorHAnsi"/>
          <w:sz w:val="22"/>
          <w:szCs w:val="22"/>
        </w:rPr>
        <w:t>poursuite du travail engagé</w:t>
      </w:r>
      <w:r w:rsidR="002C5ECF" w:rsidRPr="00C942F8">
        <w:rPr>
          <w:rFonts w:asciiTheme="minorHAnsi" w:hAnsiTheme="minorHAnsi" w:cstheme="minorHAnsi"/>
          <w:sz w:val="22"/>
          <w:szCs w:val="22"/>
        </w:rPr>
        <w:t xml:space="preserve"> sur les noms de rue</w:t>
      </w:r>
      <w:r w:rsidR="002D1340" w:rsidRPr="00C942F8">
        <w:rPr>
          <w:rFonts w:asciiTheme="minorHAnsi" w:hAnsiTheme="minorHAnsi" w:cstheme="minorHAnsi"/>
          <w:sz w:val="22"/>
          <w:szCs w:val="22"/>
        </w:rPr>
        <w:t>s</w:t>
      </w:r>
      <w:r w:rsidR="002C5ECF" w:rsidRPr="00C942F8">
        <w:rPr>
          <w:rFonts w:asciiTheme="minorHAnsi" w:hAnsiTheme="minorHAnsi" w:cstheme="minorHAnsi"/>
          <w:sz w:val="22"/>
          <w:szCs w:val="22"/>
        </w:rPr>
        <w:t xml:space="preserve"> afin de dire les parcours de vie</w:t>
      </w:r>
      <w:r w:rsidR="005B6141" w:rsidRPr="00C942F8">
        <w:rPr>
          <w:rFonts w:asciiTheme="minorHAnsi" w:hAnsiTheme="minorHAnsi" w:cstheme="minorHAnsi"/>
          <w:sz w:val="22"/>
          <w:szCs w:val="22"/>
        </w:rPr>
        <w:t xml:space="preserve"> de négriers et d’abolitionnistes bordelais, de célébrer </w:t>
      </w:r>
      <w:r w:rsidR="00E954D7" w:rsidRPr="00C942F8">
        <w:rPr>
          <w:rFonts w:asciiTheme="minorHAnsi" w:hAnsiTheme="minorHAnsi" w:cstheme="minorHAnsi"/>
          <w:sz w:val="22"/>
          <w:szCs w:val="22"/>
        </w:rPr>
        <w:t>certain</w:t>
      </w:r>
      <w:r w:rsidR="00B17486" w:rsidRPr="00C942F8">
        <w:rPr>
          <w:rFonts w:asciiTheme="minorHAnsi" w:hAnsiTheme="minorHAnsi" w:cstheme="minorHAnsi"/>
          <w:sz w:val="22"/>
          <w:szCs w:val="22"/>
        </w:rPr>
        <w:t xml:space="preserve">es figures ayant combattu </w:t>
      </w:r>
      <w:r w:rsidR="007119F4" w:rsidRPr="00C942F8">
        <w:rPr>
          <w:rFonts w:asciiTheme="minorHAnsi" w:hAnsiTheme="minorHAnsi" w:cstheme="minorHAnsi"/>
          <w:sz w:val="22"/>
          <w:szCs w:val="22"/>
        </w:rPr>
        <w:t>la pensée esclavagiste et/ou coloniale.</w:t>
      </w:r>
      <w:r w:rsidR="002D5522" w:rsidRPr="00C942F8">
        <w:rPr>
          <w:rFonts w:asciiTheme="minorHAnsi" w:hAnsiTheme="minorHAnsi" w:cstheme="minorHAnsi"/>
          <w:sz w:val="22"/>
          <w:szCs w:val="22"/>
        </w:rPr>
        <w:t xml:space="preserve"> </w:t>
      </w:r>
    </w:p>
    <w:p w14:paraId="08F60A97" w14:textId="77777777" w:rsidR="00FE283E" w:rsidRPr="00C942F8" w:rsidRDefault="00FE283E" w:rsidP="005F7757">
      <w:pPr>
        <w:spacing w:line="276" w:lineRule="auto"/>
        <w:ind w:firstLine="708"/>
        <w:jc w:val="both"/>
        <w:outlineLvl w:val="0"/>
        <w:rPr>
          <w:rFonts w:asciiTheme="minorHAnsi" w:hAnsiTheme="minorHAnsi" w:cstheme="minorHAnsi"/>
          <w:sz w:val="22"/>
          <w:szCs w:val="22"/>
        </w:rPr>
      </w:pPr>
    </w:p>
    <w:p w14:paraId="6200EBFD" w14:textId="03DF744E" w:rsidR="003F04BB" w:rsidRPr="00C942F8" w:rsidRDefault="00F33575" w:rsidP="00D958EF">
      <w:pPr>
        <w:spacing w:line="276" w:lineRule="auto"/>
        <w:jc w:val="both"/>
        <w:outlineLvl w:val="0"/>
        <w:rPr>
          <w:rFonts w:asciiTheme="minorHAnsi" w:hAnsiTheme="minorHAnsi" w:cstheme="minorHAnsi"/>
          <w:sz w:val="22"/>
          <w:szCs w:val="22"/>
        </w:rPr>
      </w:pPr>
      <w:r w:rsidRPr="00C942F8">
        <w:rPr>
          <w:rFonts w:asciiTheme="minorHAnsi" w:hAnsiTheme="minorHAnsi" w:cstheme="minorHAnsi"/>
          <w:sz w:val="22"/>
          <w:szCs w:val="22"/>
        </w:rPr>
        <w:t>L</w:t>
      </w:r>
      <w:r w:rsidR="00FE283E" w:rsidRPr="00C942F8">
        <w:rPr>
          <w:rFonts w:asciiTheme="minorHAnsi" w:hAnsiTheme="minorHAnsi" w:cstheme="minorHAnsi"/>
          <w:sz w:val="22"/>
          <w:szCs w:val="22"/>
        </w:rPr>
        <w:t xml:space="preserve">e travail de mémoire est </w:t>
      </w:r>
      <w:r w:rsidR="003A2C87" w:rsidRPr="00C942F8">
        <w:rPr>
          <w:rFonts w:asciiTheme="minorHAnsi" w:hAnsiTheme="minorHAnsi" w:cstheme="minorHAnsi"/>
          <w:sz w:val="22"/>
          <w:szCs w:val="22"/>
        </w:rPr>
        <w:t>nécessaire</w:t>
      </w:r>
      <w:r w:rsidR="00FE283E" w:rsidRPr="00C942F8">
        <w:rPr>
          <w:rFonts w:asciiTheme="minorHAnsi" w:hAnsiTheme="minorHAnsi" w:cstheme="minorHAnsi"/>
          <w:sz w:val="22"/>
          <w:szCs w:val="22"/>
        </w:rPr>
        <w:t xml:space="preserve"> </w:t>
      </w:r>
      <w:r w:rsidR="00C34D81" w:rsidRPr="00C942F8">
        <w:rPr>
          <w:rFonts w:asciiTheme="minorHAnsi" w:hAnsiTheme="minorHAnsi" w:cstheme="minorHAnsi"/>
          <w:sz w:val="22"/>
          <w:szCs w:val="22"/>
        </w:rPr>
        <w:t>parce</w:t>
      </w:r>
      <w:r w:rsidR="00FE283E" w:rsidRPr="00C942F8">
        <w:rPr>
          <w:rFonts w:asciiTheme="minorHAnsi" w:hAnsiTheme="minorHAnsi" w:cstheme="minorHAnsi"/>
          <w:sz w:val="22"/>
          <w:szCs w:val="22"/>
        </w:rPr>
        <w:t xml:space="preserve"> que le racisme et les discriminations prennent ancrages sur des théories élaborées pour justifier le</w:t>
      </w:r>
      <w:r w:rsidR="00C34D81" w:rsidRPr="00C942F8">
        <w:rPr>
          <w:rFonts w:asciiTheme="minorHAnsi" w:hAnsiTheme="minorHAnsi" w:cstheme="minorHAnsi"/>
          <w:sz w:val="22"/>
          <w:szCs w:val="22"/>
        </w:rPr>
        <w:t xml:space="preserve"> traitement inhumain</w:t>
      </w:r>
      <w:r w:rsidR="00FE283E" w:rsidRPr="00C942F8">
        <w:rPr>
          <w:rFonts w:asciiTheme="minorHAnsi" w:hAnsiTheme="minorHAnsi" w:cstheme="minorHAnsi"/>
          <w:sz w:val="22"/>
          <w:szCs w:val="22"/>
        </w:rPr>
        <w:t xml:space="preserve"> qu’on</w:t>
      </w:r>
      <w:r w:rsidR="00636EE4" w:rsidRPr="00C942F8">
        <w:rPr>
          <w:rFonts w:asciiTheme="minorHAnsi" w:hAnsiTheme="minorHAnsi" w:cstheme="minorHAnsi"/>
          <w:sz w:val="22"/>
          <w:szCs w:val="22"/>
        </w:rPr>
        <w:t>t</w:t>
      </w:r>
      <w:r w:rsidR="00A527E4" w:rsidRPr="00C942F8">
        <w:rPr>
          <w:rFonts w:asciiTheme="minorHAnsi" w:hAnsiTheme="minorHAnsi" w:cstheme="minorHAnsi"/>
          <w:sz w:val="22"/>
          <w:szCs w:val="22"/>
        </w:rPr>
        <w:t xml:space="preserve"> subi</w:t>
      </w:r>
      <w:r w:rsidR="00FE283E" w:rsidRPr="00C942F8">
        <w:rPr>
          <w:rFonts w:asciiTheme="minorHAnsi" w:hAnsiTheme="minorHAnsi" w:cstheme="minorHAnsi"/>
          <w:sz w:val="22"/>
          <w:szCs w:val="22"/>
        </w:rPr>
        <w:t xml:space="preserve"> des million</w:t>
      </w:r>
      <w:r w:rsidR="003A2C87" w:rsidRPr="00C942F8">
        <w:rPr>
          <w:rFonts w:asciiTheme="minorHAnsi" w:hAnsiTheme="minorHAnsi" w:cstheme="minorHAnsi"/>
          <w:sz w:val="22"/>
          <w:szCs w:val="22"/>
        </w:rPr>
        <w:t xml:space="preserve">s de personnes. </w:t>
      </w:r>
      <w:r w:rsidRPr="00C942F8">
        <w:rPr>
          <w:rFonts w:asciiTheme="minorHAnsi" w:hAnsiTheme="minorHAnsi" w:cstheme="minorHAnsi"/>
          <w:sz w:val="22"/>
          <w:szCs w:val="22"/>
        </w:rPr>
        <w:t>C’est à ce titre que la Ville de Bordeaux lance aujourd’hui un appel à projet destiné aux acteur</w:t>
      </w:r>
      <w:r w:rsidR="00AF5498" w:rsidRPr="00C942F8">
        <w:rPr>
          <w:rFonts w:asciiTheme="minorHAnsi" w:hAnsiTheme="minorHAnsi" w:cstheme="minorHAnsi"/>
          <w:sz w:val="22"/>
          <w:szCs w:val="22"/>
        </w:rPr>
        <w:t>s</w:t>
      </w:r>
      <w:r w:rsidRPr="00C942F8">
        <w:rPr>
          <w:rFonts w:asciiTheme="minorHAnsi" w:hAnsiTheme="minorHAnsi" w:cstheme="minorHAnsi"/>
          <w:sz w:val="22"/>
          <w:szCs w:val="22"/>
        </w:rPr>
        <w:t xml:space="preserve"> associatifs</w:t>
      </w:r>
      <w:r w:rsidR="003A2C87" w:rsidRPr="00C942F8">
        <w:rPr>
          <w:rFonts w:asciiTheme="minorHAnsi" w:hAnsiTheme="minorHAnsi" w:cstheme="minorHAnsi"/>
          <w:sz w:val="22"/>
          <w:szCs w:val="22"/>
        </w:rPr>
        <w:t xml:space="preserve"> </w:t>
      </w:r>
      <w:r w:rsidRPr="00C942F8">
        <w:rPr>
          <w:rFonts w:asciiTheme="minorHAnsi" w:hAnsiTheme="minorHAnsi" w:cstheme="minorHAnsi"/>
          <w:sz w:val="22"/>
          <w:szCs w:val="22"/>
        </w:rPr>
        <w:t xml:space="preserve">dans le cadre de la </w:t>
      </w:r>
      <w:r w:rsidR="002D5522" w:rsidRPr="00C942F8">
        <w:rPr>
          <w:rFonts w:asciiTheme="minorHAnsi" w:hAnsiTheme="minorHAnsi" w:cstheme="minorHAnsi"/>
          <w:sz w:val="22"/>
          <w:szCs w:val="22"/>
        </w:rPr>
        <w:t>8</w:t>
      </w:r>
      <w:r w:rsidRPr="00C942F8">
        <w:rPr>
          <w:rFonts w:asciiTheme="minorHAnsi" w:hAnsiTheme="minorHAnsi" w:cstheme="minorHAnsi"/>
          <w:sz w:val="22"/>
          <w:szCs w:val="22"/>
          <w:vertAlign w:val="superscript"/>
        </w:rPr>
        <w:t>ème</w:t>
      </w:r>
      <w:r w:rsidRPr="00C942F8">
        <w:rPr>
          <w:rFonts w:asciiTheme="minorHAnsi" w:hAnsiTheme="minorHAnsi" w:cstheme="minorHAnsi"/>
          <w:sz w:val="22"/>
          <w:szCs w:val="22"/>
        </w:rPr>
        <w:t xml:space="preserve"> édition </w:t>
      </w:r>
      <w:r w:rsidR="00FD783F" w:rsidRPr="00C942F8">
        <w:rPr>
          <w:rFonts w:asciiTheme="minorHAnsi" w:hAnsiTheme="minorHAnsi" w:cstheme="minorHAnsi"/>
          <w:sz w:val="22"/>
          <w:szCs w:val="22"/>
        </w:rPr>
        <w:t>des Journées</w:t>
      </w:r>
      <w:r w:rsidRPr="00C942F8">
        <w:rPr>
          <w:rFonts w:asciiTheme="minorHAnsi" w:hAnsiTheme="minorHAnsi" w:cstheme="minorHAnsi"/>
          <w:sz w:val="22"/>
          <w:szCs w:val="22"/>
        </w:rPr>
        <w:t xml:space="preserve"> de la Mémoire en commémoration</w:t>
      </w:r>
      <w:r w:rsidR="00FD783F" w:rsidRPr="00C942F8">
        <w:rPr>
          <w:rFonts w:asciiTheme="minorHAnsi" w:hAnsiTheme="minorHAnsi" w:cstheme="minorHAnsi"/>
          <w:sz w:val="22"/>
          <w:szCs w:val="22"/>
        </w:rPr>
        <w:t xml:space="preserve"> </w:t>
      </w:r>
      <w:r w:rsidRPr="00C942F8">
        <w:rPr>
          <w:rFonts w:asciiTheme="minorHAnsi" w:hAnsiTheme="minorHAnsi" w:cstheme="minorHAnsi"/>
          <w:sz w:val="22"/>
          <w:szCs w:val="22"/>
        </w:rPr>
        <w:t>de l’esclavage, la traite négrière et leurs abolitions</w:t>
      </w:r>
      <w:r w:rsidR="002D5522" w:rsidRPr="00C942F8">
        <w:rPr>
          <w:rFonts w:asciiTheme="minorHAnsi" w:hAnsiTheme="minorHAnsi" w:cstheme="minorHAnsi"/>
          <w:sz w:val="22"/>
          <w:szCs w:val="22"/>
        </w:rPr>
        <w:t xml:space="preserve"> qui se tiendront du 10 au 23 mai 2023.</w:t>
      </w:r>
    </w:p>
    <w:p w14:paraId="62E7428C" w14:textId="77777777" w:rsidR="004E71ED" w:rsidRPr="00C942F8" w:rsidRDefault="004E71ED" w:rsidP="00D958EF">
      <w:pPr>
        <w:spacing w:line="276" w:lineRule="auto"/>
        <w:jc w:val="both"/>
        <w:outlineLvl w:val="0"/>
        <w:rPr>
          <w:rFonts w:asciiTheme="minorHAnsi" w:hAnsiTheme="minorHAnsi" w:cstheme="minorHAnsi"/>
          <w:sz w:val="22"/>
          <w:szCs w:val="22"/>
        </w:rPr>
      </w:pPr>
    </w:p>
    <w:p w14:paraId="66C83006" w14:textId="77777777" w:rsidR="00C942F8" w:rsidRDefault="004E71ED" w:rsidP="004E71ED">
      <w:pPr>
        <w:spacing w:line="276" w:lineRule="auto"/>
        <w:jc w:val="both"/>
        <w:outlineLvl w:val="0"/>
        <w:rPr>
          <w:rFonts w:asciiTheme="minorHAnsi" w:hAnsiTheme="minorHAnsi" w:cstheme="minorHAnsi"/>
          <w:sz w:val="22"/>
          <w:szCs w:val="22"/>
        </w:rPr>
      </w:pPr>
      <w:r w:rsidRPr="00C942F8">
        <w:rPr>
          <w:rFonts w:asciiTheme="minorHAnsi" w:hAnsiTheme="minorHAnsi" w:cstheme="minorHAnsi"/>
          <w:sz w:val="22"/>
          <w:szCs w:val="22"/>
        </w:rPr>
        <w:t xml:space="preserve">Pour cette nouvelle édition des Journées de la mémoire, il a été décidé de faire </w:t>
      </w:r>
      <w:r w:rsidR="002D5522" w:rsidRPr="00C942F8">
        <w:rPr>
          <w:rFonts w:asciiTheme="minorHAnsi" w:hAnsiTheme="minorHAnsi" w:cstheme="minorHAnsi"/>
          <w:sz w:val="22"/>
          <w:szCs w:val="22"/>
        </w:rPr>
        <w:t>du Ghana</w:t>
      </w:r>
      <w:r w:rsidRPr="00C942F8">
        <w:rPr>
          <w:rFonts w:asciiTheme="minorHAnsi" w:hAnsiTheme="minorHAnsi" w:cstheme="minorHAnsi"/>
          <w:sz w:val="22"/>
          <w:szCs w:val="22"/>
        </w:rPr>
        <w:t xml:space="preserve"> l’invité d’honneur de cette édition 2022. </w:t>
      </w:r>
      <w:r w:rsidR="002D5522" w:rsidRPr="00C942F8">
        <w:rPr>
          <w:rFonts w:asciiTheme="minorHAnsi" w:hAnsiTheme="minorHAnsi" w:cstheme="minorHAnsi"/>
          <w:sz w:val="22"/>
          <w:szCs w:val="22"/>
        </w:rPr>
        <w:t xml:space="preserve">Premier pays africain invité lors de cet évènement, le Ghana </w:t>
      </w:r>
      <w:r w:rsidR="00E26133" w:rsidRPr="00C942F8">
        <w:rPr>
          <w:rFonts w:asciiTheme="minorHAnsi" w:hAnsiTheme="minorHAnsi" w:cstheme="minorHAnsi"/>
          <w:sz w:val="22"/>
          <w:szCs w:val="22"/>
        </w:rPr>
        <w:t>fut l'un des principaux points de départ des navires négriers vers le Nouveau monde.</w:t>
      </w:r>
      <w:r w:rsidR="00C942F8" w:rsidRPr="00C942F8">
        <w:rPr>
          <w:rFonts w:asciiTheme="minorHAnsi" w:hAnsiTheme="minorHAnsi" w:cstheme="minorHAnsi"/>
          <w:sz w:val="22"/>
          <w:szCs w:val="22"/>
          <w:shd w:val="clear" w:color="auto" w:fill="FFFFFF"/>
        </w:rPr>
        <w:t xml:space="preserve"> </w:t>
      </w:r>
      <w:r w:rsidR="00C942F8" w:rsidRPr="00C942F8">
        <w:rPr>
          <w:rFonts w:asciiTheme="minorHAnsi" w:hAnsiTheme="minorHAnsi" w:cstheme="minorHAnsi"/>
          <w:color w:val="000000"/>
          <w:sz w:val="22"/>
          <w:szCs w:val="22"/>
          <w:shd w:val="clear" w:color="auto" w:fill="FFFFFF"/>
        </w:rPr>
        <w:t xml:space="preserve">Le pays </w:t>
      </w:r>
      <w:r w:rsidR="00C942F8" w:rsidRPr="00C942F8">
        <w:rPr>
          <w:rFonts w:asciiTheme="minorHAnsi" w:hAnsiTheme="minorHAnsi" w:cstheme="minorHAnsi"/>
          <w:color w:val="000000"/>
          <w:sz w:val="22"/>
          <w:szCs w:val="22"/>
          <w:shd w:val="clear" w:color="auto" w:fill="FFFFFF"/>
        </w:rPr>
        <w:t xml:space="preserve">est constitué des vestiges de 20 châteaux forts construits, à partir du </w:t>
      </w:r>
      <w:proofErr w:type="spellStart"/>
      <w:r w:rsidR="00C942F8" w:rsidRPr="00C942F8">
        <w:rPr>
          <w:rFonts w:asciiTheme="minorHAnsi" w:hAnsiTheme="minorHAnsi" w:cstheme="minorHAnsi"/>
          <w:color w:val="000000"/>
          <w:sz w:val="22"/>
          <w:szCs w:val="22"/>
          <w:shd w:val="clear" w:color="auto" w:fill="FFFFFF"/>
        </w:rPr>
        <w:t>XV</w:t>
      </w:r>
      <w:r w:rsidR="00C942F8" w:rsidRPr="00C942F8">
        <w:rPr>
          <w:rFonts w:asciiTheme="minorHAnsi" w:hAnsiTheme="minorHAnsi" w:cstheme="minorHAnsi"/>
          <w:color w:val="000000"/>
          <w:sz w:val="22"/>
          <w:szCs w:val="22"/>
          <w:shd w:val="clear" w:color="auto" w:fill="FFFFFF"/>
        </w:rPr>
        <w:t>eme</w:t>
      </w:r>
      <w:proofErr w:type="spellEnd"/>
      <w:r w:rsidR="00C942F8" w:rsidRPr="00C942F8">
        <w:rPr>
          <w:rFonts w:asciiTheme="minorHAnsi" w:hAnsiTheme="minorHAnsi" w:cstheme="minorHAnsi"/>
          <w:color w:val="000000"/>
          <w:sz w:val="22"/>
          <w:szCs w:val="22"/>
          <w:shd w:val="clear" w:color="auto" w:fill="FFFFFF"/>
        </w:rPr>
        <w:t xml:space="preserve"> siècle, par les puissances coloniales européennes (Portugal, Suède, Pays-Bas, Danemark, Allemagne, Grande-Bretagne). Ces forts </w:t>
      </w:r>
      <w:r w:rsidR="00C942F8" w:rsidRPr="00C942F8">
        <w:rPr>
          <w:rFonts w:asciiTheme="minorHAnsi" w:hAnsiTheme="minorHAnsi" w:cstheme="minorHAnsi"/>
          <w:color w:val="000000"/>
          <w:sz w:val="22"/>
          <w:szCs w:val="22"/>
          <w:shd w:val="clear" w:color="auto" w:fill="FFFFFF"/>
        </w:rPr>
        <w:t>longent</w:t>
      </w:r>
      <w:r w:rsidR="00C942F8" w:rsidRPr="00C942F8">
        <w:rPr>
          <w:rFonts w:asciiTheme="minorHAnsi" w:hAnsiTheme="minorHAnsi" w:cstheme="minorHAnsi"/>
          <w:color w:val="000000"/>
          <w:sz w:val="22"/>
          <w:szCs w:val="22"/>
          <w:shd w:val="clear" w:color="auto" w:fill="FFFFFF"/>
        </w:rPr>
        <w:t xml:space="preserve"> le littoral ghanéen </w:t>
      </w:r>
      <w:r w:rsidR="00C942F8" w:rsidRPr="00C942F8">
        <w:rPr>
          <w:rFonts w:asciiTheme="minorHAnsi" w:hAnsiTheme="minorHAnsi" w:cstheme="minorHAnsi"/>
          <w:color w:val="000000"/>
          <w:sz w:val="22"/>
          <w:szCs w:val="22"/>
          <w:shd w:val="clear" w:color="auto" w:fill="FFFFFF"/>
        </w:rPr>
        <w:t>et</w:t>
      </w:r>
      <w:r w:rsidR="00E26133" w:rsidRPr="00C942F8">
        <w:rPr>
          <w:rFonts w:asciiTheme="minorHAnsi" w:hAnsiTheme="minorHAnsi" w:cstheme="minorHAnsi"/>
          <w:color w:val="000000"/>
          <w:sz w:val="22"/>
          <w:szCs w:val="22"/>
          <w:shd w:val="clear" w:color="auto" w:fill="FFFFFF"/>
        </w:rPr>
        <w:t xml:space="preserve"> sont uniques en Afrique par leur nombre et leur importance.</w:t>
      </w:r>
      <w:r w:rsidR="00E26133" w:rsidRPr="00C942F8">
        <w:rPr>
          <w:rStyle w:val="lev"/>
          <w:rFonts w:asciiTheme="minorHAnsi" w:hAnsiTheme="minorHAnsi" w:cstheme="minorHAnsi"/>
          <w:color w:val="000000"/>
          <w:sz w:val="22"/>
          <w:szCs w:val="22"/>
          <w:shd w:val="clear" w:color="auto" w:fill="FFFFFF"/>
        </w:rPr>
        <w:t> </w:t>
      </w:r>
      <w:r w:rsidR="00E26133" w:rsidRPr="00C942F8">
        <w:rPr>
          <w:rFonts w:asciiTheme="minorHAnsi" w:hAnsiTheme="minorHAnsi" w:cstheme="minorHAnsi"/>
          <w:color w:val="000000"/>
          <w:sz w:val="22"/>
          <w:szCs w:val="22"/>
          <w:shd w:val="clear" w:color="auto" w:fill="FFFFFF"/>
        </w:rPr>
        <w:t>Ceux de</w:t>
      </w:r>
      <w:r w:rsidR="00C942F8">
        <w:rPr>
          <w:rFonts w:asciiTheme="minorHAnsi" w:hAnsiTheme="minorHAnsi" w:cstheme="minorHAnsi"/>
          <w:color w:val="000000"/>
          <w:sz w:val="22"/>
          <w:szCs w:val="22"/>
          <w:shd w:val="clear" w:color="auto" w:fill="FFFFFF"/>
        </w:rPr>
        <w:t xml:space="preserve"> </w:t>
      </w:r>
      <w:r w:rsidR="00E26133" w:rsidRPr="00C942F8">
        <w:rPr>
          <w:rStyle w:val="lev"/>
          <w:rFonts w:asciiTheme="minorHAnsi" w:hAnsiTheme="minorHAnsi" w:cstheme="minorHAnsi"/>
          <w:b w:val="0"/>
          <w:bCs w:val="0"/>
          <w:color w:val="000000"/>
          <w:sz w:val="22"/>
          <w:szCs w:val="22"/>
          <w:shd w:val="clear" w:color="auto" w:fill="FFFFFF"/>
        </w:rPr>
        <w:t xml:space="preserve">Cape </w:t>
      </w:r>
      <w:proofErr w:type="spellStart"/>
      <w:r w:rsidR="00E26133" w:rsidRPr="00C942F8">
        <w:rPr>
          <w:rStyle w:val="lev"/>
          <w:rFonts w:asciiTheme="minorHAnsi" w:hAnsiTheme="minorHAnsi" w:cstheme="minorHAnsi"/>
          <w:b w:val="0"/>
          <w:bCs w:val="0"/>
          <w:color w:val="000000"/>
          <w:sz w:val="22"/>
          <w:szCs w:val="22"/>
          <w:shd w:val="clear" w:color="auto" w:fill="FFFFFF"/>
        </w:rPr>
        <w:t>Coast</w:t>
      </w:r>
      <w:proofErr w:type="spellEnd"/>
      <w:r w:rsidR="00E26133" w:rsidRPr="00C942F8">
        <w:rPr>
          <w:rFonts w:asciiTheme="minorHAnsi" w:hAnsiTheme="minorHAnsi" w:cstheme="minorHAnsi"/>
          <w:b/>
          <w:bCs/>
          <w:color w:val="000000"/>
          <w:sz w:val="22"/>
          <w:szCs w:val="22"/>
          <w:shd w:val="clear" w:color="auto" w:fill="FFFFFF"/>
        </w:rPr>
        <w:t> </w:t>
      </w:r>
      <w:r w:rsidR="00E26133" w:rsidRPr="00C942F8">
        <w:rPr>
          <w:rFonts w:asciiTheme="minorHAnsi" w:hAnsiTheme="minorHAnsi" w:cstheme="minorHAnsi"/>
          <w:color w:val="000000"/>
          <w:sz w:val="22"/>
          <w:szCs w:val="22"/>
          <w:shd w:val="clear" w:color="auto" w:fill="FFFFFF"/>
        </w:rPr>
        <w:t>et d’</w:t>
      </w:r>
      <w:proofErr w:type="spellStart"/>
      <w:r w:rsidR="00E26133" w:rsidRPr="00C942F8">
        <w:rPr>
          <w:rStyle w:val="lev"/>
          <w:rFonts w:asciiTheme="minorHAnsi" w:hAnsiTheme="minorHAnsi" w:cstheme="minorHAnsi"/>
          <w:b w:val="0"/>
          <w:bCs w:val="0"/>
          <w:color w:val="000000"/>
          <w:sz w:val="22"/>
          <w:szCs w:val="22"/>
          <w:shd w:val="clear" w:color="auto" w:fill="FFFFFF"/>
        </w:rPr>
        <w:t>Elmina</w:t>
      </w:r>
      <w:proofErr w:type="spellEnd"/>
      <w:r w:rsidR="00E26133" w:rsidRPr="00C942F8">
        <w:rPr>
          <w:rFonts w:asciiTheme="minorHAnsi" w:hAnsiTheme="minorHAnsi" w:cstheme="minorHAnsi"/>
          <w:color w:val="000000"/>
          <w:sz w:val="22"/>
          <w:szCs w:val="22"/>
          <w:shd w:val="clear" w:color="auto" w:fill="FFFFFF"/>
        </w:rPr>
        <w:t xml:space="preserve">, dans la région centrale, sont les </w:t>
      </w:r>
      <w:r w:rsidR="00C942F8" w:rsidRPr="00C942F8">
        <w:rPr>
          <w:rFonts w:asciiTheme="minorHAnsi" w:hAnsiTheme="minorHAnsi" w:cstheme="minorHAnsi"/>
          <w:color w:val="000000"/>
          <w:sz w:val="22"/>
          <w:szCs w:val="22"/>
          <w:shd w:val="clear" w:color="auto" w:fill="FFFFFF"/>
        </w:rPr>
        <w:t xml:space="preserve">plus connus et les </w:t>
      </w:r>
      <w:r w:rsidR="00E26133" w:rsidRPr="00C942F8">
        <w:rPr>
          <w:rFonts w:asciiTheme="minorHAnsi" w:hAnsiTheme="minorHAnsi" w:cstheme="minorHAnsi"/>
          <w:color w:val="000000"/>
          <w:sz w:val="22"/>
          <w:szCs w:val="22"/>
          <w:shd w:val="clear" w:color="auto" w:fill="FFFFFF"/>
        </w:rPr>
        <w:t>mieux conservés. Ils sont classés sur la liste du Patrimoine mondial de l’UNESCO</w:t>
      </w:r>
      <w:r w:rsidR="00C942F8" w:rsidRPr="00C942F8">
        <w:rPr>
          <w:rFonts w:asciiTheme="minorHAnsi" w:hAnsiTheme="minorHAnsi" w:cstheme="minorHAnsi"/>
          <w:sz w:val="22"/>
          <w:szCs w:val="22"/>
        </w:rPr>
        <w:t xml:space="preserve">. Ces forts </w:t>
      </w:r>
      <w:r w:rsidR="00C942F8" w:rsidRPr="00C942F8">
        <w:rPr>
          <w:rFonts w:asciiTheme="minorHAnsi" w:hAnsiTheme="minorHAnsi" w:cstheme="minorHAnsi"/>
          <w:sz w:val="22"/>
          <w:szCs w:val="22"/>
        </w:rPr>
        <w:t>témoignent encore aujourd'hui du sort des esclaves envoyés par bateaux en Amérique. Pendant trois siècles, la Côte-de-l'Or britannique, ancien nom du Ghana, a été l'un des principaux points de départ de ce trafic</w:t>
      </w:r>
      <w:r w:rsidR="00C942F8" w:rsidRPr="00C942F8">
        <w:rPr>
          <w:rFonts w:asciiTheme="minorHAnsi" w:hAnsiTheme="minorHAnsi" w:cstheme="minorHAnsi"/>
          <w:sz w:val="22"/>
          <w:szCs w:val="22"/>
        </w:rPr>
        <w:t xml:space="preserve">. </w:t>
      </w:r>
    </w:p>
    <w:p w14:paraId="2F163B4A" w14:textId="749A8408" w:rsidR="004E71ED" w:rsidRPr="00C942F8" w:rsidRDefault="004E71ED" w:rsidP="004E71ED">
      <w:pPr>
        <w:spacing w:line="276" w:lineRule="auto"/>
        <w:jc w:val="both"/>
        <w:outlineLvl w:val="0"/>
        <w:rPr>
          <w:rFonts w:asciiTheme="minorHAnsi" w:hAnsiTheme="minorHAnsi" w:cstheme="minorHAnsi"/>
          <w:sz w:val="22"/>
          <w:szCs w:val="22"/>
        </w:rPr>
      </w:pPr>
      <w:r w:rsidRPr="00C942F8">
        <w:rPr>
          <w:rFonts w:asciiTheme="minorHAnsi" w:hAnsiTheme="minorHAnsi" w:cstheme="minorHAnsi"/>
          <w:sz w:val="22"/>
          <w:szCs w:val="22"/>
        </w:rPr>
        <w:t xml:space="preserve">Cette invitation permettra donc de renforcer les liens entre </w:t>
      </w:r>
      <w:r w:rsidR="00C942F8" w:rsidRPr="00C942F8">
        <w:rPr>
          <w:rFonts w:asciiTheme="minorHAnsi" w:hAnsiTheme="minorHAnsi" w:cstheme="minorHAnsi"/>
          <w:sz w:val="22"/>
          <w:szCs w:val="22"/>
        </w:rPr>
        <w:t>la Ville de Bordeaux et le Ghana</w:t>
      </w:r>
      <w:r w:rsidRPr="00C942F8">
        <w:rPr>
          <w:rFonts w:asciiTheme="minorHAnsi" w:hAnsiTheme="minorHAnsi" w:cstheme="minorHAnsi"/>
          <w:sz w:val="22"/>
          <w:szCs w:val="22"/>
        </w:rPr>
        <w:t xml:space="preserve">, de faire vivre le </w:t>
      </w:r>
      <w:r w:rsidRPr="00C942F8">
        <w:rPr>
          <w:rFonts w:asciiTheme="minorHAnsi" w:hAnsiTheme="minorHAnsi" w:cstheme="minorHAnsi"/>
          <w:i/>
          <w:iCs/>
          <w:sz w:val="22"/>
          <w:szCs w:val="22"/>
        </w:rPr>
        <w:t>faire mémoire</w:t>
      </w:r>
      <w:r w:rsidRPr="00C942F8">
        <w:rPr>
          <w:rFonts w:asciiTheme="minorHAnsi" w:hAnsiTheme="minorHAnsi" w:cstheme="minorHAnsi"/>
          <w:sz w:val="22"/>
          <w:szCs w:val="22"/>
        </w:rPr>
        <w:t xml:space="preserve"> autour de la traite et de l’esclavage, de partager les expériences et les bonnes pratiques engagées par chacune des </w:t>
      </w:r>
      <w:r w:rsidR="00C942F8" w:rsidRPr="00C942F8">
        <w:rPr>
          <w:rFonts w:asciiTheme="minorHAnsi" w:hAnsiTheme="minorHAnsi" w:cstheme="minorHAnsi"/>
          <w:sz w:val="22"/>
          <w:szCs w:val="22"/>
        </w:rPr>
        <w:t>organisations</w:t>
      </w:r>
      <w:r w:rsidRPr="00C942F8">
        <w:rPr>
          <w:rFonts w:asciiTheme="minorHAnsi" w:hAnsiTheme="minorHAnsi" w:cstheme="minorHAnsi"/>
          <w:sz w:val="22"/>
          <w:szCs w:val="22"/>
        </w:rPr>
        <w:t xml:space="preserve"> autour de ces mémoires.</w:t>
      </w:r>
    </w:p>
    <w:p w14:paraId="586A3E66" w14:textId="28E73F9B" w:rsidR="00F33575" w:rsidRDefault="00F33575" w:rsidP="00D958EF">
      <w:pPr>
        <w:spacing w:line="276" w:lineRule="auto"/>
        <w:jc w:val="both"/>
        <w:outlineLvl w:val="0"/>
        <w:rPr>
          <w:rFonts w:asciiTheme="minorHAnsi" w:hAnsiTheme="minorHAnsi" w:cstheme="minorHAnsi"/>
          <w:sz w:val="22"/>
          <w:szCs w:val="22"/>
        </w:rPr>
      </w:pPr>
    </w:p>
    <w:p w14:paraId="4A7FE697" w14:textId="77777777" w:rsidR="00C942F8" w:rsidRPr="00C942F8" w:rsidRDefault="00C942F8" w:rsidP="00D958EF">
      <w:pPr>
        <w:spacing w:line="276" w:lineRule="auto"/>
        <w:jc w:val="both"/>
        <w:outlineLvl w:val="0"/>
        <w:rPr>
          <w:rFonts w:asciiTheme="minorHAnsi" w:hAnsiTheme="minorHAnsi" w:cstheme="minorHAnsi"/>
          <w:sz w:val="22"/>
          <w:szCs w:val="22"/>
        </w:rPr>
      </w:pPr>
    </w:p>
    <w:p w14:paraId="64F910EA" w14:textId="6911D8EC" w:rsidR="00B84CF7" w:rsidRDefault="00B84CF7" w:rsidP="00D958EF">
      <w:pPr>
        <w:spacing w:line="276" w:lineRule="auto"/>
        <w:jc w:val="both"/>
        <w:outlineLvl w:val="0"/>
        <w:rPr>
          <w:rFonts w:ascii="Calibri" w:hAnsi="Calibri"/>
          <w:noProof/>
          <w:sz w:val="22"/>
          <w:szCs w:val="22"/>
        </w:rPr>
      </w:pPr>
    </w:p>
    <w:p w14:paraId="6CBBC454" w14:textId="7A67B3B6" w:rsidR="00C942F8" w:rsidRDefault="00C942F8" w:rsidP="00D958EF">
      <w:pPr>
        <w:spacing w:line="276" w:lineRule="auto"/>
        <w:jc w:val="both"/>
        <w:outlineLvl w:val="0"/>
        <w:rPr>
          <w:rFonts w:ascii="Calibri" w:hAnsi="Calibri"/>
          <w:noProof/>
          <w:sz w:val="22"/>
          <w:szCs w:val="22"/>
        </w:rPr>
      </w:pPr>
    </w:p>
    <w:p w14:paraId="77664E37" w14:textId="2AD392FC" w:rsidR="00C942F8" w:rsidRDefault="00C942F8" w:rsidP="00D958EF">
      <w:pPr>
        <w:spacing w:line="276" w:lineRule="auto"/>
        <w:jc w:val="both"/>
        <w:outlineLvl w:val="0"/>
        <w:rPr>
          <w:rFonts w:ascii="Calibri" w:hAnsi="Calibri"/>
          <w:noProof/>
          <w:sz w:val="22"/>
          <w:szCs w:val="22"/>
        </w:rPr>
      </w:pPr>
    </w:p>
    <w:p w14:paraId="11BAA2E5" w14:textId="4007DA66" w:rsidR="00C942F8" w:rsidRDefault="00C942F8" w:rsidP="00D958EF">
      <w:pPr>
        <w:spacing w:line="276" w:lineRule="auto"/>
        <w:jc w:val="both"/>
        <w:outlineLvl w:val="0"/>
        <w:rPr>
          <w:rFonts w:ascii="Calibri" w:hAnsi="Calibri"/>
          <w:noProof/>
          <w:sz w:val="22"/>
          <w:szCs w:val="22"/>
        </w:rPr>
      </w:pPr>
    </w:p>
    <w:p w14:paraId="08523F2B" w14:textId="564E0C5E" w:rsidR="00C942F8" w:rsidRDefault="00C942F8" w:rsidP="00D958EF">
      <w:pPr>
        <w:spacing w:line="276" w:lineRule="auto"/>
        <w:jc w:val="both"/>
        <w:outlineLvl w:val="0"/>
        <w:rPr>
          <w:rFonts w:ascii="Calibri" w:hAnsi="Calibri"/>
          <w:noProof/>
          <w:sz w:val="22"/>
          <w:szCs w:val="22"/>
        </w:rPr>
      </w:pPr>
    </w:p>
    <w:p w14:paraId="0B3D5163" w14:textId="4A67F145" w:rsidR="00C942F8" w:rsidRDefault="00C942F8" w:rsidP="00D958EF">
      <w:pPr>
        <w:spacing w:line="276" w:lineRule="auto"/>
        <w:jc w:val="both"/>
        <w:outlineLvl w:val="0"/>
        <w:rPr>
          <w:rFonts w:ascii="Calibri" w:hAnsi="Calibri"/>
          <w:noProof/>
          <w:sz w:val="22"/>
          <w:szCs w:val="22"/>
        </w:rPr>
      </w:pPr>
    </w:p>
    <w:p w14:paraId="109FC7A6" w14:textId="5CBAEE24" w:rsidR="00C942F8" w:rsidRDefault="00C942F8" w:rsidP="00D958EF">
      <w:pPr>
        <w:spacing w:line="276" w:lineRule="auto"/>
        <w:jc w:val="both"/>
        <w:outlineLvl w:val="0"/>
        <w:rPr>
          <w:rFonts w:ascii="Calibri" w:hAnsi="Calibri"/>
          <w:noProof/>
          <w:sz w:val="22"/>
          <w:szCs w:val="22"/>
        </w:rPr>
      </w:pPr>
    </w:p>
    <w:p w14:paraId="0A4EB5D2" w14:textId="08A1EB7F" w:rsidR="00C942F8" w:rsidRDefault="00C942F8" w:rsidP="00D958EF">
      <w:pPr>
        <w:spacing w:line="276" w:lineRule="auto"/>
        <w:jc w:val="both"/>
        <w:outlineLvl w:val="0"/>
        <w:rPr>
          <w:rFonts w:ascii="Calibri" w:hAnsi="Calibri"/>
          <w:noProof/>
          <w:sz w:val="22"/>
          <w:szCs w:val="22"/>
        </w:rPr>
      </w:pPr>
    </w:p>
    <w:p w14:paraId="46D40F13" w14:textId="50531E9F" w:rsidR="00C942F8" w:rsidRDefault="00C942F8" w:rsidP="00D958EF">
      <w:pPr>
        <w:spacing w:line="276" w:lineRule="auto"/>
        <w:jc w:val="both"/>
        <w:outlineLvl w:val="0"/>
        <w:rPr>
          <w:rFonts w:ascii="Calibri" w:hAnsi="Calibri"/>
          <w:noProof/>
          <w:sz w:val="22"/>
          <w:szCs w:val="22"/>
        </w:rPr>
      </w:pPr>
    </w:p>
    <w:p w14:paraId="1FCAA7FC" w14:textId="3C9B2971" w:rsidR="00C942F8" w:rsidRDefault="00C942F8" w:rsidP="00D958EF">
      <w:pPr>
        <w:spacing w:line="276" w:lineRule="auto"/>
        <w:jc w:val="both"/>
        <w:outlineLvl w:val="0"/>
        <w:rPr>
          <w:rFonts w:ascii="Calibri" w:hAnsi="Calibri"/>
          <w:noProof/>
          <w:sz w:val="22"/>
          <w:szCs w:val="22"/>
        </w:rPr>
      </w:pPr>
    </w:p>
    <w:p w14:paraId="2791A50D" w14:textId="77777777" w:rsidR="00C942F8" w:rsidRPr="006E637A" w:rsidRDefault="00C942F8" w:rsidP="00D958EF">
      <w:pPr>
        <w:spacing w:line="276" w:lineRule="auto"/>
        <w:jc w:val="both"/>
        <w:outlineLvl w:val="0"/>
        <w:rPr>
          <w:rFonts w:ascii="Calibri" w:hAnsi="Calibri"/>
          <w:noProof/>
          <w:sz w:val="22"/>
          <w:szCs w:val="22"/>
        </w:rPr>
      </w:pPr>
    </w:p>
    <w:p w14:paraId="60A58452" w14:textId="77777777" w:rsidR="00197C12" w:rsidRPr="00096F2B" w:rsidRDefault="00197C12" w:rsidP="00197C12">
      <w:pPr>
        <w:widowControl w:val="0"/>
        <w:pBdr>
          <w:bottom w:val="single" w:sz="4" w:space="1" w:color="auto"/>
        </w:pBdr>
        <w:autoSpaceDE w:val="0"/>
        <w:autoSpaceDN w:val="0"/>
        <w:adjustRightInd w:val="0"/>
        <w:jc w:val="both"/>
        <w:outlineLvl w:val="0"/>
        <w:rPr>
          <w:rFonts w:ascii="Calibri" w:hAnsi="Calibri" w:cs="Arial"/>
          <w:b/>
          <w:bCs/>
          <w:sz w:val="28"/>
          <w:szCs w:val="22"/>
        </w:rPr>
      </w:pPr>
      <w:r>
        <w:rPr>
          <w:rFonts w:ascii="Calibri" w:hAnsi="Calibri" w:cs="Arial"/>
          <w:b/>
          <w:bCs/>
          <w:sz w:val="28"/>
          <w:szCs w:val="22"/>
        </w:rPr>
        <w:lastRenderedPageBreak/>
        <w:t>Article 1</w:t>
      </w:r>
      <w:r w:rsidRPr="00096F2B">
        <w:rPr>
          <w:rFonts w:ascii="Calibri" w:hAnsi="Calibri" w:cs="Arial"/>
          <w:b/>
          <w:bCs/>
          <w:sz w:val="28"/>
          <w:szCs w:val="22"/>
        </w:rPr>
        <w:t xml:space="preserve">. </w:t>
      </w:r>
      <w:r>
        <w:rPr>
          <w:rFonts w:ascii="Calibri" w:hAnsi="Calibri" w:cs="Arial"/>
          <w:b/>
          <w:bCs/>
          <w:sz w:val="28"/>
          <w:szCs w:val="22"/>
        </w:rPr>
        <w:t>Calendrier</w:t>
      </w:r>
    </w:p>
    <w:p w14:paraId="48D21C59" w14:textId="77777777" w:rsidR="007B4F5A" w:rsidRDefault="007B4F5A" w:rsidP="00D958EF">
      <w:pPr>
        <w:spacing w:line="276" w:lineRule="auto"/>
        <w:jc w:val="both"/>
        <w:outlineLvl w:val="0"/>
        <w:rPr>
          <w:rFonts w:ascii="Calibri" w:hAnsi="Calibri" w:cs="Arial"/>
          <w:sz w:val="22"/>
          <w:szCs w:val="22"/>
        </w:rPr>
      </w:pPr>
    </w:p>
    <w:tbl>
      <w:tblPr>
        <w:tblW w:w="0" w:type="auto"/>
        <w:tblBorders>
          <w:top w:val="single" w:sz="4" w:space="0" w:color="9CC2E5"/>
          <w:bottom w:val="single" w:sz="4" w:space="0" w:color="9CC2E5"/>
          <w:insideH w:val="single" w:sz="4" w:space="0" w:color="9CC2E5"/>
        </w:tblBorders>
        <w:tblLook w:val="04A0" w:firstRow="1" w:lastRow="0" w:firstColumn="1" w:lastColumn="0" w:noHBand="0" w:noVBand="1"/>
      </w:tblPr>
      <w:tblGrid>
        <w:gridCol w:w="4011"/>
        <w:gridCol w:w="5061"/>
      </w:tblGrid>
      <w:tr w:rsidR="007B4F5A" w:rsidRPr="00DD61B1" w14:paraId="3A383685" w14:textId="77777777" w:rsidTr="004C470D">
        <w:tc>
          <w:tcPr>
            <w:tcW w:w="4011" w:type="dxa"/>
            <w:shd w:val="clear" w:color="auto" w:fill="auto"/>
          </w:tcPr>
          <w:p w14:paraId="3F966503" w14:textId="4C35071E" w:rsidR="007B4F5A" w:rsidRPr="00DD61B1" w:rsidRDefault="00FB2BF3" w:rsidP="00455380">
            <w:pPr>
              <w:spacing w:line="276" w:lineRule="auto"/>
              <w:jc w:val="both"/>
              <w:outlineLvl w:val="0"/>
              <w:rPr>
                <w:rFonts w:ascii="Calibri" w:hAnsi="Calibri" w:cs="Arial"/>
                <w:b/>
                <w:bCs/>
                <w:sz w:val="22"/>
                <w:szCs w:val="22"/>
              </w:rPr>
            </w:pPr>
            <w:r>
              <w:rPr>
                <w:rFonts w:ascii="Calibri" w:hAnsi="Calibri" w:cs="Arial"/>
                <w:b/>
                <w:bCs/>
                <w:sz w:val="22"/>
                <w:szCs w:val="22"/>
              </w:rPr>
              <w:t>20</w:t>
            </w:r>
            <w:r w:rsidR="00912074">
              <w:rPr>
                <w:rFonts w:ascii="Calibri" w:hAnsi="Calibri" w:cs="Arial"/>
                <w:b/>
                <w:bCs/>
                <w:sz w:val="22"/>
                <w:szCs w:val="22"/>
              </w:rPr>
              <w:t xml:space="preserve"> </w:t>
            </w:r>
            <w:r>
              <w:rPr>
                <w:rFonts w:ascii="Calibri" w:hAnsi="Calibri" w:cs="Arial"/>
                <w:b/>
                <w:bCs/>
                <w:sz w:val="22"/>
                <w:szCs w:val="22"/>
              </w:rPr>
              <w:t>octobre</w:t>
            </w:r>
            <w:r w:rsidR="00455380">
              <w:rPr>
                <w:rFonts w:ascii="Calibri" w:hAnsi="Calibri" w:cs="Arial"/>
                <w:b/>
                <w:bCs/>
                <w:sz w:val="22"/>
                <w:szCs w:val="22"/>
              </w:rPr>
              <w:t xml:space="preserve"> 20</w:t>
            </w:r>
            <w:r w:rsidR="00EC3329">
              <w:rPr>
                <w:rFonts w:ascii="Calibri" w:hAnsi="Calibri" w:cs="Arial"/>
                <w:b/>
                <w:bCs/>
                <w:sz w:val="22"/>
                <w:szCs w:val="22"/>
              </w:rPr>
              <w:t>2</w:t>
            </w:r>
            <w:r w:rsidR="00ED0B3D">
              <w:rPr>
                <w:rFonts w:ascii="Calibri" w:hAnsi="Calibri" w:cs="Arial"/>
                <w:b/>
                <w:bCs/>
                <w:sz w:val="22"/>
                <w:szCs w:val="22"/>
              </w:rPr>
              <w:t>2</w:t>
            </w:r>
          </w:p>
        </w:tc>
        <w:tc>
          <w:tcPr>
            <w:tcW w:w="5061" w:type="dxa"/>
            <w:shd w:val="clear" w:color="auto" w:fill="auto"/>
          </w:tcPr>
          <w:p w14:paraId="07AE0666" w14:textId="77777777" w:rsidR="007B4F5A" w:rsidRPr="004F3B7E" w:rsidRDefault="00091499" w:rsidP="00DD61B1">
            <w:pPr>
              <w:spacing w:line="276" w:lineRule="auto"/>
              <w:jc w:val="both"/>
              <w:outlineLvl w:val="0"/>
              <w:rPr>
                <w:rFonts w:ascii="Calibri" w:hAnsi="Calibri" w:cs="Arial"/>
                <w:bCs/>
                <w:sz w:val="22"/>
                <w:szCs w:val="22"/>
              </w:rPr>
            </w:pPr>
            <w:r w:rsidRPr="004F3B7E">
              <w:rPr>
                <w:rFonts w:ascii="Calibri" w:hAnsi="Calibri" w:cs="Arial"/>
                <w:bCs/>
                <w:sz w:val="22"/>
                <w:szCs w:val="22"/>
              </w:rPr>
              <w:t>Lancement de l’appel à projets</w:t>
            </w:r>
          </w:p>
        </w:tc>
      </w:tr>
      <w:tr w:rsidR="007B4F5A" w:rsidRPr="00DD61B1" w14:paraId="6003A539" w14:textId="77777777" w:rsidTr="004C470D">
        <w:tc>
          <w:tcPr>
            <w:tcW w:w="4011" w:type="dxa"/>
            <w:shd w:val="clear" w:color="auto" w:fill="DEEAF6"/>
          </w:tcPr>
          <w:p w14:paraId="19906063" w14:textId="21E9FC7B" w:rsidR="007B4F5A" w:rsidRPr="00DD61B1" w:rsidRDefault="00FB2BF3" w:rsidP="00DD61B1">
            <w:pPr>
              <w:spacing w:line="276" w:lineRule="auto"/>
              <w:jc w:val="both"/>
              <w:outlineLvl w:val="0"/>
              <w:rPr>
                <w:rFonts w:ascii="Calibri" w:hAnsi="Calibri" w:cs="Arial"/>
                <w:b/>
                <w:bCs/>
                <w:sz w:val="22"/>
                <w:szCs w:val="22"/>
              </w:rPr>
            </w:pPr>
            <w:r>
              <w:rPr>
                <w:rFonts w:ascii="Calibri" w:hAnsi="Calibri" w:cs="Arial"/>
                <w:b/>
                <w:bCs/>
                <w:sz w:val="22"/>
                <w:szCs w:val="22"/>
              </w:rPr>
              <w:t>09</w:t>
            </w:r>
            <w:r w:rsidR="00091499" w:rsidRPr="00DD61B1">
              <w:rPr>
                <w:rFonts w:ascii="Calibri" w:hAnsi="Calibri" w:cs="Arial"/>
                <w:b/>
                <w:bCs/>
                <w:sz w:val="22"/>
                <w:szCs w:val="22"/>
              </w:rPr>
              <w:t xml:space="preserve"> </w:t>
            </w:r>
            <w:r>
              <w:rPr>
                <w:rFonts w:ascii="Calibri" w:hAnsi="Calibri" w:cs="Arial"/>
                <w:b/>
                <w:bCs/>
                <w:sz w:val="22"/>
                <w:szCs w:val="22"/>
              </w:rPr>
              <w:t>janvier</w:t>
            </w:r>
            <w:r w:rsidR="00647C7E">
              <w:rPr>
                <w:rFonts w:ascii="Calibri" w:hAnsi="Calibri" w:cs="Arial"/>
                <w:b/>
                <w:bCs/>
                <w:sz w:val="22"/>
                <w:szCs w:val="22"/>
              </w:rPr>
              <w:t xml:space="preserve"> 202</w:t>
            </w:r>
            <w:r>
              <w:rPr>
                <w:rFonts w:ascii="Calibri" w:hAnsi="Calibri" w:cs="Arial"/>
                <w:b/>
                <w:bCs/>
                <w:sz w:val="22"/>
                <w:szCs w:val="22"/>
              </w:rPr>
              <w:t>3</w:t>
            </w:r>
            <w:r w:rsidR="0090323F">
              <w:rPr>
                <w:rFonts w:ascii="Calibri" w:hAnsi="Calibri" w:cs="Arial"/>
                <w:b/>
                <w:bCs/>
                <w:sz w:val="22"/>
                <w:szCs w:val="22"/>
              </w:rPr>
              <w:t xml:space="preserve"> </w:t>
            </w:r>
          </w:p>
        </w:tc>
        <w:tc>
          <w:tcPr>
            <w:tcW w:w="5061" w:type="dxa"/>
            <w:shd w:val="clear" w:color="auto" w:fill="DEEAF6"/>
          </w:tcPr>
          <w:p w14:paraId="52CE8829" w14:textId="77777777" w:rsidR="007B4F5A" w:rsidRDefault="00091499" w:rsidP="00DD61B1">
            <w:pPr>
              <w:spacing w:line="276" w:lineRule="auto"/>
              <w:jc w:val="both"/>
              <w:outlineLvl w:val="0"/>
              <w:rPr>
                <w:rFonts w:ascii="Calibri" w:hAnsi="Calibri" w:cs="Arial"/>
                <w:sz w:val="22"/>
                <w:szCs w:val="22"/>
              </w:rPr>
            </w:pPr>
            <w:r w:rsidRPr="00DD61B1">
              <w:rPr>
                <w:rFonts w:ascii="Calibri" w:hAnsi="Calibri" w:cs="Arial"/>
                <w:sz w:val="22"/>
                <w:szCs w:val="22"/>
              </w:rPr>
              <w:t>Clôture de réception des dossiers</w:t>
            </w:r>
          </w:p>
          <w:p w14:paraId="584A70B3" w14:textId="77777777" w:rsidR="0027073A" w:rsidRDefault="0090323F" w:rsidP="00DD61B1">
            <w:pPr>
              <w:spacing w:line="276" w:lineRule="auto"/>
              <w:jc w:val="both"/>
              <w:outlineLvl w:val="0"/>
              <w:rPr>
                <w:rFonts w:ascii="Calibri" w:hAnsi="Calibri" w:cs="Arial"/>
                <w:sz w:val="22"/>
                <w:szCs w:val="22"/>
              </w:rPr>
            </w:pPr>
            <w:r>
              <w:rPr>
                <w:rFonts w:ascii="Calibri" w:hAnsi="Calibri" w:cs="Arial"/>
                <w:sz w:val="22"/>
                <w:szCs w:val="22"/>
              </w:rPr>
              <w:t>L</w:t>
            </w:r>
            <w:r w:rsidR="0027073A">
              <w:rPr>
                <w:rFonts w:ascii="Calibri" w:hAnsi="Calibri" w:cs="Arial"/>
                <w:sz w:val="22"/>
                <w:szCs w:val="22"/>
              </w:rPr>
              <w:t xml:space="preserve">es dossiers </w:t>
            </w:r>
            <w:r>
              <w:rPr>
                <w:rFonts w:ascii="Calibri" w:hAnsi="Calibri" w:cs="Arial"/>
                <w:sz w:val="22"/>
                <w:szCs w:val="22"/>
              </w:rPr>
              <w:t xml:space="preserve">sont à envoyer à l’adresse </w:t>
            </w:r>
            <w:r w:rsidR="0027073A">
              <w:rPr>
                <w:rFonts w:ascii="Calibri" w:hAnsi="Calibri" w:cs="Arial"/>
                <w:sz w:val="22"/>
                <w:szCs w:val="22"/>
              </w:rPr>
              <w:t xml:space="preserve">suivante : </w:t>
            </w:r>
            <w:hyperlink r:id="rId14" w:history="1">
              <w:r w:rsidRPr="0014248F">
                <w:rPr>
                  <w:rStyle w:val="Lienhypertexte"/>
                  <w:rFonts w:ascii="Calibri" w:hAnsi="Calibri" w:cs="Arial"/>
                  <w:sz w:val="22"/>
                  <w:szCs w:val="22"/>
                </w:rPr>
                <w:t>mission-egalite@mairie-bordeaux.fr</w:t>
              </w:r>
            </w:hyperlink>
            <w:r w:rsidR="0027073A">
              <w:rPr>
                <w:rFonts w:ascii="Calibri" w:hAnsi="Calibri" w:cs="Arial"/>
                <w:sz w:val="22"/>
                <w:szCs w:val="22"/>
              </w:rPr>
              <w:t xml:space="preserve"> </w:t>
            </w:r>
            <w:r w:rsidR="002E7448">
              <w:rPr>
                <w:rFonts w:ascii="Calibri" w:hAnsi="Calibri" w:cs="Arial"/>
                <w:sz w:val="22"/>
                <w:szCs w:val="22"/>
              </w:rPr>
              <w:t xml:space="preserve">(un accusé de réception </w:t>
            </w:r>
            <w:r>
              <w:rPr>
                <w:rFonts w:ascii="Calibri" w:hAnsi="Calibri" w:cs="Arial"/>
                <w:sz w:val="22"/>
                <w:szCs w:val="22"/>
              </w:rPr>
              <w:t>sera adressé sous trois jours ouvrés, merci de vérifier sa bonne réception</w:t>
            </w:r>
            <w:r w:rsidR="002E7448">
              <w:rPr>
                <w:rFonts w:ascii="Calibri" w:hAnsi="Calibri" w:cs="Arial"/>
                <w:sz w:val="22"/>
                <w:szCs w:val="22"/>
              </w:rPr>
              <w:t>)</w:t>
            </w:r>
          </w:p>
          <w:p w14:paraId="3AD25AC5" w14:textId="77777777" w:rsidR="0027073A" w:rsidRDefault="0027073A" w:rsidP="00DD61B1">
            <w:pPr>
              <w:spacing w:line="276" w:lineRule="auto"/>
              <w:jc w:val="both"/>
              <w:outlineLvl w:val="0"/>
              <w:rPr>
                <w:rFonts w:ascii="Calibri" w:hAnsi="Calibri" w:cs="Arial"/>
                <w:sz w:val="22"/>
                <w:szCs w:val="22"/>
              </w:rPr>
            </w:pPr>
            <w:r>
              <w:rPr>
                <w:rFonts w:ascii="Calibri" w:hAnsi="Calibri" w:cs="Arial"/>
                <w:sz w:val="22"/>
                <w:szCs w:val="22"/>
              </w:rPr>
              <w:t xml:space="preserve">Ou par courrier : </w:t>
            </w:r>
          </w:p>
          <w:p w14:paraId="32F105F1" w14:textId="77777777" w:rsidR="0027073A" w:rsidRPr="0027073A" w:rsidRDefault="0027073A" w:rsidP="00DD61B1">
            <w:pPr>
              <w:spacing w:line="276" w:lineRule="auto"/>
              <w:jc w:val="both"/>
              <w:outlineLvl w:val="0"/>
              <w:rPr>
                <w:rFonts w:ascii="Calibri" w:hAnsi="Calibri" w:cs="Arial"/>
                <w:b/>
                <w:sz w:val="22"/>
                <w:szCs w:val="22"/>
              </w:rPr>
            </w:pPr>
            <w:bookmarkStart w:id="1" w:name="_Hlk27647172"/>
            <w:r w:rsidRPr="0027073A">
              <w:rPr>
                <w:rFonts w:ascii="Calibri" w:hAnsi="Calibri" w:cs="Arial"/>
                <w:b/>
                <w:sz w:val="22"/>
                <w:szCs w:val="22"/>
              </w:rPr>
              <w:t>Mission Egalité, Diversité, Citoyenneté</w:t>
            </w:r>
          </w:p>
          <w:p w14:paraId="637DC83D" w14:textId="77777777" w:rsidR="0027073A" w:rsidRDefault="0027073A" w:rsidP="00DD61B1">
            <w:pPr>
              <w:spacing w:line="276" w:lineRule="auto"/>
              <w:jc w:val="both"/>
              <w:outlineLvl w:val="0"/>
              <w:rPr>
                <w:rFonts w:ascii="Calibri" w:hAnsi="Calibri" w:cs="Arial"/>
                <w:sz w:val="22"/>
                <w:szCs w:val="22"/>
              </w:rPr>
            </w:pPr>
            <w:r>
              <w:rPr>
                <w:rFonts w:ascii="Calibri" w:hAnsi="Calibri" w:cs="Arial"/>
                <w:sz w:val="22"/>
                <w:szCs w:val="22"/>
              </w:rPr>
              <w:t>Direction Générale des Solidarités et de la Citoyenneté</w:t>
            </w:r>
          </w:p>
          <w:p w14:paraId="6B77B642" w14:textId="77777777" w:rsidR="0027073A" w:rsidRDefault="0027073A" w:rsidP="00DD61B1">
            <w:pPr>
              <w:spacing w:line="276" w:lineRule="auto"/>
              <w:jc w:val="both"/>
              <w:outlineLvl w:val="0"/>
              <w:rPr>
                <w:rFonts w:ascii="Calibri" w:hAnsi="Calibri" w:cs="Arial"/>
                <w:sz w:val="22"/>
                <w:szCs w:val="22"/>
              </w:rPr>
            </w:pPr>
            <w:r>
              <w:rPr>
                <w:rFonts w:ascii="Calibri" w:hAnsi="Calibri" w:cs="Arial"/>
                <w:sz w:val="22"/>
                <w:szCs w:val="22"/>
              </w:rPr>
              <w:t>Mairie de Bordeaux - Cité municipale</w:t>
            </w:r>
          </w:p>
          <w:p w14:paraId="6A97E39B" w14:textId="77777777" w:rsidR="0027073A" w:rsidRPr="00DD61B1" w:rsidRDefault="0090323F" w:rsidP="00DD61B1">
            <w:pPr>
              <w:spacing w:line="276" w:lineRule="auto"/>
              <w:jc w:val="both"/>
              <w:outlineLvl w:val="0"/>
              <w:rPr>
                <w:rFonts w:ascii="Calibri" w:hAnsi="Calibri" w:cs="Arial"/>
                <w:sz w:val="22"/>
                <w:szCs w:val="22"/>
              </w:rPr>
            </w:pPr>
            <w:r>
              <w:rPr>
                <w:rFonts w:ascii="Calibri" w:hAnsi="Calibri" w:cs="Arial"/>
                <w:sz w:val="22"/>
                <w:szCs w:val="22"/>
              </w:rPr>
              <w:t>4 rue Claude Bonnier – 33045</w:t>
            </w:r>
            <w:r w:rsidR="0027073A">
              <w:rPr>
                <w:rFonts w:ascii="Calibri" w:hAnsi="Calibri" w:cs="Arial"/>
                <w:sz w:val="22"/>
                <w:szCs w:val="22"/>
              </w:rPr>
              <w:t xml:space="preserve"> Bordeaux</w:t>
            </w:r>
            <w:r>
              <w:rPr>
                <w:rFonts w:ascii="Calibri" w:hAnsi="Calibri" w:cs="Arial"/>
                <w:sz w:val="22"/>
                <w:szCs w:val="22"/>
              </w:rPr>
              <w:t xml:space="preserve"> cedex</w:t>
            </w:r>
            <w:bookmarkEnd w:id="1"/>
          </w:p>
        </w:tc>
      </w:tr>
      <w:tr w:rsidR="007B4F5A" w:rsidRPr="00DD61B1" w14:paraId="503094A7" w14:textId="77777777" w:rsidTr="004C470D">
        <w:tc>
          <w:tcPr>
            <w:tcW w:w="4011" w:type="dxa"/>
            <w:shd w:val="clear" w:color="auto" w:fill="auto"/>
          </w:tcPr>
          <w:p w14:paraId="7A99F721" w14:textId="20519EC0" w:rsidR="007B4F5A" w:rsidRPr="006F5B9C" w:rsidRDefault="004C470D" w:rsidP="00DD61B1">
            <w:pPr>
              <w:spacing w:line="276" w:lineRule="auto"/>
              <w:jc w:val="both"/>
              <w:outlineLvl w:val="0"/>
              <w:rPr>
                <w:rFonts w:ascii="Calibri" w:hAnsi="Calibri" w:cs="Arial"/>
                <w:b/>
                <w:bCs/>
                <w:sz w:val="22"/>
                <w:szCs w:val="22"/>
              </w:rPr>
            </w:pPr>
            <w:r>
              <w:rPr>
                <w:rFonts w:ascii="Calibri" w:hAnsi="Calibri" w:cs="Arial"/>
                <w:b/>
                <w:bCs/>
                <w:color w:val="000000" w:themeColor="text1"/>
                <w:sz w:val="22"/>
                <w:szCs w:val="22"/>
              </w:rPr>
              <w:t>Début février</w:t>
            </w:r>
            <w:r w:rsidR="00647C7E" w:rsidRPr="006F5B9C">
              <w:rPr>
                <w:rFonts w:ascii="Calibri" w:hAnsi="Calibri" w:cs="Arial"/>
                <w:b/>
                <w:bCs/>
                <w:color w:val="000000" w:themeColor="text1"/>
                <w:sz w:val="22"/>
                <w:szCs w:val="22"/>
              </w:rPr>
              <w:t xml:space="preserve"> </w:t>
            </w:r>
            <w:r w:rsidR="00647C7E" w:rsidRPr="006F5B9C">
              <w:rPr>
                <w:rFonts w:ascii="Calibri" w:hAnsi="Calibri" w:cs="Arial"/>
                <w:b/>
                <w:bCs/>
                <w:sz w:val="22"/>
                <w:szCs w:val="22"/>
              </w:rPr>
              <w:t>202</w:t>
            </w:r>
            <w:r>
              <w:rPr>
                <w:rFonts w:ascii="Calibri" w:hAnsi="Calibri" w:cs="Arial"/>
                <w:b/>
                <w:bCs/>
                <w:sz w:val="22"/>
                <w:szCs w:val="22"/>
              </w:rPr>
              <w:t>3</w:t>
            </w:r>
          </w:p>
        </w:tc>
        <w:tc>
          <w:tcPr>
            <w:tcW w:w="5061" w:type="dxa"/>
            <w:shd w:val="clear" w:color="auto" w:fill="auto"/>
          </w:tcPr>
          <w:p w14:paraId="7FAAA2B2" w14:textId="4B8B6F9F" w:rsidR="007B4F5A" w:rsidRPr="00DD61B1" w:rsidRDefault="004C470D" w:rsidP="00DD61B1">
            <w:pPr>
              <w:spacing w:line="276" w:lineRule="auto"/>
              <w:jc w:val="both"/>
              <w:outlineLvl w:val="0"/>
              <w:rPr>
                <w:rFonts w:ascii="Calibri" w:hAnsi="Calibri" w:cs="Arial"/>
                <w:sz w:val="22"/>
                <w:szCs w:val="22"/>
              </w:rPr>
            </w:pPr>
            <w:r>
              <w:rPr>
                <w:rFonts w:ascii="Calibri" w:hAnsi="Calibri" w:cs="Arial"/>
                <w:sz w:val="22"/>
                <w:szCs w:val="22"/>
              </w:rPr>
              <w:t>Sélection des projets</w:t>
            </w:r>
          </w:p>
        </w:tc>
      </w:tr>
      <w:tr w:rsidR="007B4F5A" w:rsidRPr="00DD61B1" w14:paraId="2E975D49" w14:textId="77777777" w:rsidTr="004C470D">
        <w:tc>
          <w:tcPr>
            <w:tcW w:w="4011" w:type="dxa"/>
            <w:shd w:val="clear" w:color="auto" w:fill="DEEAF6"/>
          </w:tcPr>
          <w:p w14:paraId="72C3AC99" w14:textId="09A3AF21" w:rsidR="007B4F5A" w:rsidRPr="00DC2AE6" w:rsidRDefault="00D00BC6" w:rsidP="00DD61B1">
            <w:pPr>
              <w:spacing w:line="276" w:lineRule="auto"/>
              <w:jc w:val="both"/>
              <w:outlineLvl w:val="0"/>
              <w:rPr>
                <w:rFonts w:ascii="Calibri" w:hAnsi="Calibri" w:cs="Arial"/>
                <w:b/>
                <w:bCs/>
                <w:sz w:val="22"/>
                <w:szCs w:val="22"/>
              </w:rPr>
            </w:pPr>
            <w:r w:rsidRPr="00DC2AE6">
              <w:rPr>
                <w:rFonts w:ascii="Calibri" w:hAnsi="Calibri" w:cs="Arial"/>
                <w:b/>
                <w:bCs/>
                <w:sz w:val="22"/>
                <w:szCs w:val="22"/>
              </w:rPr>
              <w:t>2</w:t>
            </w:r>
            <w:r w:rsidR="004C470D">
              <w:rPr>
                <w:rFonts w:ascii="Calibri" w:hAnsi="Calibri" w:cs="Arial"/>
                <w:b/>
                <w:bCs/>
                <w:sz w:val="22"/>
                <w:szCs w:val="22"/>
              </w:rPr>
              <w:t>4</w:t>
            </w:r>
            <w:r w:rsidR="005263A1" w:rsidRPr="00DC2AE6">
              <w:rPr>
                <w:rFonts w:ascii="Calibri" w:hAnsi="Calibri" w:cs="Arial"/>
                <w:b/>
                <w:bCs/>
                <w:sz w:val="22"/>
                <w:szCs w:val="22"/>
              </w:rPr>
              <w:t xml:space="preserve"> mars 202</w:t>
            </w:r>
            <w:r w:rsidR="004C470D">
              <w:rPr>
                <w:rFonts w:ascii="Calibri" w:hAnsi="Calibri" w:cs="Arial"/>
                <w:b/>
                <w:bCs/>
                <w:sz w:val="22"/>
                <w:szCs w:val="22"/>
              </w:rPr>
              <w:t>3</w:t>
            </w:r>
          </w:p>
        </w:tc>
        <w:tc>
          <w:tcPr>
            <w:tcW w:w="5061" w:type="dxa"/>
            <w:shd w:val="clear" w:color="auto" w:fill="DEEAF6"/>
          </w:tcPr>
          <w:p w14:paraId="57C152EE" w14:textId="680E4A99" w:rsidR="007B4F5A" w:rsidRPr="00DD61B1" w:rsidRDefault="00734398" w:rsidP="00DD61B1">
            <w:pPr>
              <w:spacing w:line="276" w:lineRule="auto"/>
              <w:jc w:val="both"/>
              <w:outlineLvl w:val="0"/>
              <w:rPr>
                <w:rFonts w:ascii="Calibri" w:hAnsi="Calibri" w:cs="Arial"/>
                <w:sz w:val="22"/>
                <w:szCs w:val="22"/>
              </w:rPr>
            </w:pPr>
            <w:r w:rsidRPr="00DC2AE6">
              <w:rPr>
                <w:rFonts w:ascii="Calibri" w:hAnsi="Calibri" w:cs="Arial"/>
                <w:sz w:val="22"/>
                <w:szCs w:val="22"/>
              </w:rPr>
              <w:t>Envoi de la fiche projet</w:t>
            </w:r>
            <w:r w:rsidR="00AF5498">
              <w:rPr>
                <w:rFonts w:ascii="Calibri" w:hAnsi="Calibri" w:cs="Arial"/>
                <w:sz w:val="22"/>
                <w:szCs w:val="22"/>
              </w:rPr>
              <w:t xml:space="preserve"> </w:t>
            </w:r>
            <w:r w:rsidR="004C470D">
              <w:rPr>
                <w:rFonts w:ascii="Calibri" w:hAnsi="Calibri" w:cs="Arial"/>
                <w:sz w:val="22"/>
                <w:szCs w:val="22"/>
              </w:rPr>
              <w:t>et enregistrement sur Bordeaux.fr</w:t>
            </w:r>
          </w:p>
        </w:tc>
      </w:tr>
      <w:tr w:rsidR="0058558D" w:rsidRPr="00DD61B1" w14:paraId="1D1004EF" w14:textId="77777777" w:rsidTr="004C470D">
        <w:tc>
          <w:tcPr>
            <w:tcW w:w="4011" w:type="dxa"/>
            <w:shd w:val="clear" w:color="auto" w:fill="FFFFFF"/>
          </w:tcPr>
          <w:p w14:paraId="725E6BDB" w14:textId="3DAB5875" w:rsidR="0058558D" w:rsidRDefault="0058558D" w:rsidP="00DD61B1">
            <w:pPr>
              <w:spacing w:line="276" w:lineRule="auto"/>
              <w:jc w:val="both"/>
              <w:outlineLvl w:val="0"/>
              <w:rPr>
                <w:rFonts w:ascii="Calibri" w:hAnsi="Calibri" w:cs="Arial"/>
                <w:b/>
                <w:bCs/>
                <w:sz w:val="22"/>
                <w:szCs w:val="22"/>
              </w:rPr>
            </w:pPr>
            <w:r>
              <w:rPr>
                <w:rFonts w:ascii="Calibri" w:hAnsi="Calibri" w:cs="Arial"/>
                <w:b/>
                <w:bCs/>
                <w:sz w:val="22"/>
                <w:szCs w:val="22"/>
              </w:rPr>
              <w:t>Du 10 au 23 mai 202</w:t>
            </w:r>
            <w:r w:rsidR="004C470D">
              <w:rPr>
                <w:rFonts w:ascii="Calibri" w:hAnsi="Calibri" w:cs="Arial"/>
                <w:b/>
                <w:bCs/>
                <w:sz w:val="22"/>
                <w:szCs w:val="22"/>
              </w:rPr>
              <w:t>3</w:t>
            </w:r>
          </w:p>
        </w:tc>
        <w:tc>
          <w:tcPr>
            <w:tcW w:w="5061" w:type="dxa"/>
            <w:shd w:val="clear" w:color="auto" w:fill="FFFFFF"/>
          </w:tcPr>
          <w:p w14:paraId="2B5CAAC5" w14:textId="614FC63C" w:rsidR="0058558D" w:rsidRDefault="0058558D" w:rsidP="00DD61B1">
            <w:pPr>
              <w:spacing w:line="276" w:lineRule="auto"/>
              <w:jc w:val="both"/>
              <w:outlineLvl w:val="0"/>
              <w:rPr>
                <w:rFonts w:ascii="Calibri" w:hAnsi="Calibri" w:cs="Arial"/>
                <w:sz w:val="22"/>
                <w:szCs w:val="22"/>
              </w:rPr>
            </w:pPr>
            <w:r>
              <w:rPr>
                <w:rFonts w:ascii="Calibri" w:hAnsi="Calibri" w:cs="Arial"/>
                <w:sz w:val="22"/>
                <w:szCs w:val="22"/>
              </w:rPr>
              <w:t xml:space="preserve">Journées de la </w:t>
            </w:r>
            <w:r w:rsidR="009A799C">
              <w:rPr>
                <w:rFonts w:ascii="Calibri" w:hAnsi="Calibri" w:cs="Arial"/>
                <w:sz w:val="22"/>
                <w:szCs w:val="22"/>
              </w:rPr>
              <w:t>Mémoire</w:t>
            </w:r>
          </w:p>
        </w:tc>
      </w:tr>
    </w:tbl>
    <w:p w14:paraId="67948C74" w14:textId="77777777" w:rsidR="00C942F8" w:rsidRDefault="00C942F8" w:rsidP="00F8043E">
      <w:pPr>
        <w:widowControl w:val="0"/>
        <w:pBdr>
          <w:bottom w:val="single" w:sz="4" w:space="1" w:color="auto"/>
        </w:pBdr>
        <w:autoSpaceDE w:val="0"/>
        <w:autoSpaceDN w:val="0"/>
        <w:adjustRightInd w:val="0"/>
        <w:jc w:val="both"/>
        <w:outlineLvl w:val="0"/>
        <w:rPr>
          <w:rFonts w:ascii="Calibri" w:hAnsi="Calibri" w:cs="Arial"/>
          <w:b/>
          <w:bCs/>
          <w:sz w:val="28"/>
          <w:szCs w:val="22"/>
        </w:rPr>
      </w:pPr>
    </w:p>
    <w:p w14:paraId="00AF8870" w14:textId="77777777" w:rsidR="00C942F8" w:rsidRDefault="00C942F8" w:rsidP="00F8043E">
      <w:pPr>
        <w:widowControl w:val="0"/>
        <w:pBdr>
          <w:bottom w:val="single" w:sz="4" w:space="1" w:color="auto"/>
        </w:pBdr>
        <w:autoSpaceDE w:val="0"/>
        <w:autoSpaceDN w:val="0"/>
        <w:adjustRightInd w:val="0"/>
        <w:jc w:val="both"/>
        <w:outlineLvl w:val="0"/>
        <w:rPr>
          <w:rFonts w:ascii="Calibri" w:hAnsi="Calibri" w:cs="Arial"/>
          <w:b/>
          <w:bCs/>
          <w:sz w:val="28"/>
          <w:szCs w:val="22"/>
        </w:rPr>
      </w:pPr>
    </w:p>
    <w:p w14:paraId="2D6393BC" w14:textId="4F4AB932" w:rsidR="002866B1" w:rsidRPr="00096F2B" w:rsidRDefault="00DB668F" w:rsidP="00F8043E">
      <w:pPr>
        <w:widowControl w:val="0"/>
        <w:pBdr>
          <w:bottom w:val="single" w:sz="4" w:space="1" w:color="auto"/>
        </w:pBdr>
        <w:autoSpaceDE w:val="0"/>
        <w:autoSpaceDN w:val="0"/>
        <w:adjustRightInd w:val="0"/>
        <w:jc w:val="both"/>
        <w:outlineLvl w:val="0"/>
        <w:rPr>
          <w:rFonts w:ascii="Calibri" w:hAnsi="Calibri" w:cs="Arial"/>
          <w:b/>
          <w:bCs/>
          <w:sz w:val="28"/>
          <w:szCs w:val="22"/>
        </w:rPr>
      </w:pPr>
      <w:r>
        <w:rPr>
          <w:rFonts w:ascii="Calibri" w:hAnsi="Calibri" w:cs="Arial"/>
          <w:b/>
          <w:bCs/>
          <w:sz w:val="28"/>
          <w:szCs w:val="22"/>
        </w:rPr>
        <w:t>Arti</w:t>
      </w:r>
      <w:r w:rsidR="00197C12">
        <w:rPr>
          <w:rFonts w:ascii="Calibri" w:hAnsi="Calibri" w:cs="Arial"/>
          <w:b/>
          <w:bCs/>
          <w:sz w:val="28"/>
          <w:szCs w:val="22"/>
        </w:rPr>
        <w:t>cle 2</w:t>
      </w:r>
      <w:r w:rsidR="00DA2B73" w:rsidRPr="00096F2B">
        <w:rPr>
          <w:rFonts w:ascii="Calibri" w:hAnsi="Calibri" w:cs="Arial"/>
          <w:b/>
          <w:bCs/>
          <w:sz w:val="28"/>
          <w:szCs w:val="22"/>
        </w:rPr>
        <w:t xml:space="preserve">. </w:t>
      </w:r>
      <w:r w:rsidR="002866B1" w:rsidRPr="00096F2B">
        <w:rPr>
          <w:rFonts w:ascii="Calibri" w:hAnsi="Calibri" w:cs="Arial"/>
          <w:b/>
          <w:bCs/>
          <w:sz w:val="28"/>
          <w:szCs w:val="22"/>
        </w:rPr>
        <w:t>Conditions d’admission</w:t>
      </w:r>
      <w:bookmarkEnd w:id="0"/>
    </w:p>
    <w:p w14:paraId="6027583B" w14:textId="77777777" w:rsidR="00826952" w:rsidRDefault="00826952" w:rsidP="00EA2D1A">
      <w:pPr>
        <w:jc w:val="both"/>
        <w:rPr>
          <w:rFonts w:ascii="Calibri" w:hAnsi="Calibri" w:cs="Arial"/>
          <w:sz w:val="22"/>
          <w:szCs w:val="22"/>
        </w:rPr>
      </w:pPr>
    </w:p>
    <w:p w14:paraId="1F950140" w14:textId="5AB529C0" w:rsidR="006F5B9C" w:rsidRPr="006F5B9C" w:rsidRDefault="006F5B9C" w:rsidP="006F5B9C">
      <w:pPr>
        <w:jc w:val="both"/>
        <w:rPr>
          <w:rFonts w:ascii="Calibri" w:hAnsi="Calibri" w:cs="Arial"/>
          <w:sz w:val="22"/>
          <w:szCs w:val="22"/>
        </w:rPr>
      </w:pPr>
      <w:r w:rsidRPr="006F5B9C">
        <w:rPr>
          <w:rFonts w:ascii="Calibri" w:hAnsi="Calibri" w:cs="Arial"/>
          <w:sz w:val="22"/>
          <w:szCs w:val="22"/>
        </w:rPr>
        <w:t xml:space="preserve">Peuvent faire acte de candidature les associations domiciliées à Bordeaux ou tout autre association dont l’action se déroule sur le territoire de Bordeaux ayant un projet collectif portant sur les thèmes </w:t>
      </w:r>
      <w:r w:rsidR="00AF5498">
        <w:rPr>
          <w:rFonts w:ascii="Calibri" w:hAnsi="Calibri" w:cs="Arial"/>
          <w:sz w:val="22"/>
          <w:szCs w:val="22"/>
        </w:rPr>
        <w:t>des mémoires de la traite, de l’esclavage et/ou de leurs abolitions.</w:t>
      </w:r>
      <w:r w:rsidRPr="006F5B9C">
        <w:rPr>
          <w:rFonts w:ascii="Calibri" w:hAnsi="Calibri" w:cs="Arial"/>
          <w:sz w:val="22"/>
          <w:szCs w:val="22"/>
        </w:rPr>
        <w:t xml:space="preserve"> </w:t>
      </w:r>
    </w:p>
    <w:p w14:paraId="4202C553" w14:textId="77777777" w:rsidR="00D958EF" w:rsidRPr="00B06AA8" w:rsidRDefault="00D958EF" w:rsidP="00EA2D1A">
      <w:pPr>
        <w:widowControl w:val="0"/>
        <w:autoSpaceDE w:val="0"/>
        <w:autoSpaceDN w:val="0"/>
        <w:adjustRightInd w:val="0"/>
        <w:jc w:val="both"/>
        <w:rPr>
          <w:rFonts w:ascii="Calibri" w:hAnsi="Calibri" w:cs="Arial"/>
          <w:sz w:val="22"/>
          <w:szCs w:val="22"/>
        </w:rPr>
      </w:pPr>
    </w:p>
    <w:p w14:paraId="7F58C782" w14:textId="77777777" w:rsidR="002866B1" w:rsidRPr="00096F2B" w:rsidRDefault="00DB668F" w:rsidP="00F8043E">
      <w:pPr>
        <w:widowControl w:val="0"/>
        <w:pBdr>
          <w:bottom w:val="single" w:sz="4" w:space="1" w:color="auto"/>
        </w:pBdr>
        <w:autoSpaceDE w:val="0"/>
        <w:autoSpaceDN w:val="0"/>
        <w:adjustRightInd w:val="0"/>
        <w:jc w:val="both"/>
        <w:outlineLvl w:val="0"/>
        <w:rPr>
          <w:rFonts w:ascii="Calibri" w:hAnsi="Calibri" w:cs="Arial"/>
          <w:b/>
          <w:bCs/>
          <w:sz w:val="28"/>
          <w:szCs w:val="22"/>
        </w:rPr>
      </w:pPr>
      <w:bookmarkStart w:id="2" w:name="_Toc316998577"/>
      <w:r>
        <w:rPr>
          <w:rFonts w:ascii="Calibri" w:hAnsi="Calibri" w:cs="Arial"/>
          <w:b/>
          <w:bCs/>
          <w:sz w:val="28"/>
          <w:szCs w:val="22"/>
        </w:rPr>
        <w:t>Article</w:t>
      </w:r>
      <w:r w:rsidR="00197C12">
        <w:rPr>
          <w:rFonts w:ascii="Calibri" w:hAnsi="Calibri" w:cs="Arial"/>
          <w:b/>
          <w:bCs/>
          <w:sz w:val="28"/>
          <w:szCs w:val="22"/>
        </w:rPr>
        <w:t xml:space="preserve"> 3</w:t>
      </w:r>
      <w:r w:rsidR="00DA2B73" w:rsidRPr="00096F2B">
        <w:rPr>
          <w:rFonts w:ascii="Calibri" w:hAnsi="Calibri" w:cs="Arial"/>
          <w:b/>
          <w:bCs/>
          <w:sz w:val="28"/>
          <w:szCs w:val="22"/>
        </w:rPr>
        <w:t xml:space="preserve">. </w:t>
      </w:r>
      <w:r w:rsidR="002866B1" w:rsidRPr="00096F2B">
        <w:rPr>
          <w:rFonts w:ascii="Calibri" w:hAnsi="Calibri" w:cs="Arial"/>
          <w:b/>
          <w:bCs/>
          <w:sz w:val="28"/>
          <w:szCs w:val="22"/>
        </w:rPr>
        <w:t>Nature des projets</w:t>
      </w:r>
      <w:bookmarkEnd w:id="2"/>
    </w:p>
    <w:p w14:paraId="0BEAB593" w14:textId="77777777" w:rsidR="00826952" w:rsidRDefault="00826952" w:rsidP="00EA2D1A">
      <w:pPr>
        <w:widowControl w:val="0"/>
        <w:autoSpaceDE w:val="0"/>
        <w:autoSpaceDN w:val="0"/>
        <w:adjustRightInd w:val="0"/>
        <w:jc w:val="both"/>
        <w:rPr>
          <w:rFonts w:ascii="Calibri" w:hAnsi="Calibri" w:cs="Arial"/>
          <w:sz w:val="22"/>
          <w:szCs w:val="22"/>
        </w:rPr>
      </w:pPr>
    </w:p>
    <w:p w14:paraId="62CC91CB" w14:textId="77777777" w:rsidR="00BE7CAC" w:rsidRPr="00BE7CAC" w:rsidRDefault="00BE7CAC" w:rsidP="00BE7CAC">
      <w:pPr>
        <w:widowControl w:val="0"/>
        <w:autoSpaceDE w:val="0"/>
        <w:autoSpaceDN w:val="0"/>
        <w:adjustRightInd w:val="0"/>
        <w:jc w:val="both"/>
        <w:rPr>
          <w:rFonts w:ascii="Calibri" w:hAnsi="Calibri" w:cs="Arial"/>
          <w:sz w:val="22"/>
          <w:szCs w:val="22"/>
        </w:rPr>
      </w:pPr>
      <w:r w:rsidRPr="00BE7CAC">
        <w:rPr>
          <w:rFonts w:ascii="Calibri" w:hAnsi="Calibri" w:cs="Arial"/>
          <w:sz w:val="22"/>
          <w:szCs w:val="22"/>
        </w:rPr>
        <w:t xml:space="preserve">Les projets présentés doivent avoir un caractère innovant. Ils peuvent être de nature culturelle, sportive, citoyenne : spectacles vivants, expositions, films documentaires, performances, outils pédagogiques ou autres concepts originaux. </w:t>
      </w:r>
    </w:p>
    <w:p w14:paraId="5D01FF3F" w14:textId="77777777" w:rsidR="00BE7CAC" w:rsidRPr="00BE7CAC" w:rsidRDefault="00BE7CAC" w:rsidP="00BE7CAC">
      <w:pPr>
        <w:widowControl w:val="0"/>
        <w:autoSpaceDE w:val="0"/>
        <w:autoSpaceDN w:val="0"/>
        <w:adjustRightInd w:val="0"/>
        <w:jc w:val="both"/>
        <w:rPr>
          <w:rFonts w:ascii="Calibri" w:hAnsi="Calibri" w:cs="Arial"/>
          <w:sz w:val="22"/>
          <w:szCs w:val="22"/>
        </w:rPr>
      </w:pPr>
    </w:p>
    <w:p w14:paraId="30AA004F" w14:textId="77777777" w:rsidR="00BE7CAC" w:rsidRPr="00BE7CAC" w:rsidRDefault="00BE7CAC" w:rsidP="00BE7CAC">
      <w:pPr>
        <w:widowControl w:val="0"/>
        <w:autoSpaceDE w:val="0"/>
        <w:autoSpaceDN w:val="0"/>
        <w:adjustRightInd w:val="0"/>
        <w:jc w:val="both"/>
        <w:rPr>
          <w:rFonts w:ascii="Calibri" w:hAnsi="Calibri" w:cs="Arial"/>
          <w:sz w:val="22"/>
          <w:szCs w:val="22"/>
        </w:rPr>
      </w:pPr>
      <w:r w:rsidRPr="00BE7CAC">
        <w:rPr>
          <w:rFonts w:ascii="Calibri" w:hAnsi="Calibri" w:cs="Arial"/>
          <w:sz w:val="22"/>
          <w:szCs w:val="22"/>
        </w:rPr>
        <w:t>Les projets et/ou leurs restitutions doivent être réalisés en français ou faire l’objet d’une traduction simultanée.</w:t>
      </w:r>
    </w:p>
    <w:p w14:paraId="04DAAA2C" w14:textId="77777777" w:rsidR="00BE7CAC" w:rsidRPr="00BE7CAC" w:rsidRDefault="00BE7CAC" w:rsidP="00BE7CAC">
      <w:pPr>
        <w:widowControl w:val="0"/>
        <w:autoSpaceDE w:val="0"/>
        <w:autoSpaceDN w:val="0"/>
        <w:adjustRightInd w:val="0"/>
        <w:jc w:val="both"/>
        <w:rPr>
          <w:rFonts w:ascii="Calibri" w:hAnsi="Calibri" w:cs="Arial"/>
          <w:sz w:val="22"/>
          <w:szCs w:val="22"/>
        </w:rPr>
      </w:pPr>
    </w:p>
    <w:p w14:paraId="53BF1ACC" w14:textId="7540E3A6" w:rsidR="00BE7CAC" w:rsidRPr="00BE7CAC" w:rsidRDefault="00BE7CAC" w:rsidP="00BE7CAC">
      <w:pPr>
        <w:widowControl w:val="0"/>
        <w:autoSpaceDE w:val="0"/>
        <w:autoSpaceDN w:val="0"/>
        <w:adjustRightInd w:val="0"/>
        <w:jc w:val="both"/>
        <w:rPr>
          <w:rFonts w:ascii="Calibri" w:hAnsi="Calibri" w:cs="Arial"/>
          <w:b/>
          <w:bCs/>
          <w:sz w:val="22"/>
          <w:szCs w:val="22"/>
        </w:rPr>
      </w:pPr>
      <w:r w:rsidRPr="00BE7CAC">
        <w:rPr>
          <w:rFonts w:ascii="Calibri" w:hAnsi="Calibri" w:cs="Arial"/>
          <w:b/>
          <w:bCs/>
          <w:sz w:val="22"/>
          <w:szCs w:val="22"/>
        </w:rPr>
        <w:t>L’action doit se dérouler sur le territoire communal. Elle devra être réalisée et/ou valorisée pendant les Journées de la mémoire</w:t>
      </w:r>
      <w:r w:rsidR="00305C66">
        <w:rPr>
          <w:rFonts w:ascii="Calibri" w:hAnsi="Calibri" w:cs="Arial"/>
          <w:b/>
          <w:bCs/>
          <w:sz w:val="22"/>
          <w:szCs w:val="22"/>
        </w:rPr>
        <w:t xml:space="preserve">, entre le </w:t>
      </w:r>
      <w:r w:rsidRPr="00BE7CAC">
        <w:rPr>
          <w:rFonts w:ascii="Calibri" w:hAnsi="Calibri" w:cs="Arial"/>
          <w:b/>
          <w:bCs/>
          <w:sz w:val="22"/>
          <w:szCs w:val="22"/>
        </w:rPr>
        <w:t>1</w:t>
      </w:r>
      <w:r w:rsidR="00305C66">
        <w:rPr>
          <w:rFonts w:ascii="Calibri" w:hAnsi="Calibri" w:cs="Arial"/>
          <w:b/>
          <w:bCs/>
          <w:sz w:val="22"/>
          <w:szCs w:val="22"/>
        </w:rPr>
        <w:t>1</w:t>
      </w:r>
      <w:r w:rsidRPr="00BE7CAC">
        <w:rPr>
          <w:rFonts w:ascii="Calibri" w:hAnsi="Calibri" w:cs="Arial"/>
          <w:b/>
          <w:bCs/>
          <w:sz w:val="22"/>
          <w:szCs w:val="22"/>
        </w:rPr>
        <w:t xml:space="preserve"> au 23 mai 202</w:t>
      </w:r>
      <w:r w:rsidR="00305C66">
        <w:rPr>
          <w:rFonts w:ascii="Calibri" w:hAnsi="Calibri" w:cs="Arial"/>
          <w:b/>
          <w:bCs/>
          <w:sz w:val="22"/>
          <w:szCs w:val="22"/>
        </w:rPr>
        <w:t>3</w:t>
      </w:r>
      <w:r w:rsidRPr="00BE7CAC">
        <w:rPr>
          <w:rFonts w:ascii="Calibri" w:hAnsi="Calibri" w:cs="Arial"/>
          <w:b/>
          <w:bCs/>
          <w:sz w:val="22"/>
          <w:szCs w:val="22"/>
        </w:rPr>
        <w:t xml:space="preserve">. </w:t>
      </w:r>
    </w:p>
    <w:p w14:paraId="6573E284" w14:textId="77777777" w:rsidR="00BE7CAC" w:rsidRPr="00BE7CAC" w:rsidRDefault="00BE7CAC" w:rsidP="00BE7CAC">
      <w:pPr>
        <w:widowControl w:val="0"/>
        <w:autoSpaceDE w:val="0"/>
        <w:autoSpaceDN w:val="0"/>
        <w:adjustRightInd w:val="0"/>
        <w:jc w:val="both"/>
        <w:rPr>
          <w:rFonts w:ascii="Calibri" w:hAnsi="Calibri" w:cs="Arial"/>
          <w:sz w:val="22"/>
          <w:szCs w:val="22"/>
        </w:rPr>
      </w:pPr>
    </w:p>
    <w:p w14:paraId="29C5DD10" w14:textId="291F3601" w:rsidR="00BE7CAC" w:rsidRPr="00BE7CAC" w:rsidRDefault="00BE7CAC" w:rsidP="00BE7CAC">
      <w:pPr>
        <w:widowControl w:val="0"/>
        <w:autoSpaceDE w:val="0"/>
        <w:autoSpaceDN w:val="0"/>
        <w:adjustRightInd w:val="0"/>
        <w:jc w:val="both"/>
        <w:rPr>
          <w:rFonts w:ascii="Calibri" w:hAnsi="Calibri" w:cs="Arial"/>
          <w:sz w:val="22"/>
          <w:szCs w:val="22"/>
        </w:rPr>
      </w:pPr>
      <w:r w:rsidRPr="001245EF">
        <w:rPr>
          <w:rFonts w:ascii="Calibri" w:hAnsi="Calibri" w:cs="Arial"/>
          <w:b/>
          <w:bCs/>
          <w:sz w:val="22"/>
          <w:szCs w:val="22"/>
        </w:rPr>
        <w:t xml:space="preserve">Elle devra </w:t>
      </w:r>
      <w:r w:rsidR="0031166D" w:rsidRPr="001245EF">
        <w:rPr>
          <w:rFonts w:ascii="Calibri" w:hAnsi="Calibri" w:cs="Arial"/>
          <w:b/>
          <w:bCs/>
          <w:sz w:val="22"/>
          <w:szCs w:val="22"/>
        </w:rPr>
        <w:t>de préférence</w:t>
      </w:r>
      <w:r w:rsidRPr="001245EF">
        <w:rPr>
          <w:rFonts w:ascii="Calibri" w:hAnsi="Calibri" w:cs="Arial"/>
          <w:b/>
          <w:bCs/>
          <w:sz w:val="22"/>
          <w:szCs w:val="22"/>
        </w:rPr>
        <w:t xml:space="preserve"> se tenir dans un lieu public.</w:t>
      </w:r>
      <w:r w:rsidRPr="00BE7CAC">
        <w:rPr>
          <w:rFonts w:ascii="Calibri" w:hAnsi="Calibri" w:cs="Arial"/>
          <w:sz w:val="22"/>
          <w:szCs w:val="22"/>
        </w:rPr>
        <w:t xml:space="preserve"> La réservation d’une salle municipale ou d’un des espaces culturels devra se faire par avance sur le site de la ville de Bordeaux :</w:t>
      </w:r>
    </w:p>
    <w:p w14:paraId="26BE7300" w14:textId="3F240B92" w:rsidR="00BE7CAC" w:rsidRPr="002C2E93" w:rsidRDefault="00C942F8" w:rsidP="00BE7CAC">
      <w:pPr>
        <w:pStyle w:val="Paragraphedeliste"/>
        <w:widowControl w:val="0"/>
        <w:numPr>
          <w:ilvl w:val="0"/>
          <w:numId w:val="24"/>
        </w:numPr>
        <w:autoSpaceDE w:val="0"/>
        <w:autoSpaceDN w:val="0"/>
        <w:adjustRightInd w:val="0"/>
        <w:contextualSpacing/>
        <w:jc w:val="both"/>
        <w:rPr>
          <w:rFonts w:asciiTheme="minorHAnsi" w:hAnsiTheme="minorHAnsi" w:cstheme="minorHAnsi"/>
          <w:sz w:val="22"/>
          <w:szCs w:val="22"/>
        </w:rPr>
      </w:pPr>
      <w:hyperlink r:id="rId15" w:history="1">
        <w:r w:rsidR="00B23448" w:rsidRPr="00D20468">
          <w:rPr>
            <w:rStyle w:val="Lienhypertexte"/>
            <w:rFonts w:ascii="Arial" w:hAnsi="Arial" w:cs="Arial"/>
            <w:sz w:val="22"/>
            <w:szCs w:val="22"/>
          </w:rPr>
          <w:t>http://www.bordeaux.fr/p54200/les-salles-municipales</w:t>
        </w:r>
      </w:hyperlink>
      <w:r w:rsidR="00BE7CAC" w:rsidRPr="002C2E93">
        <w:rPr>
          <w:rFonts w:asciiTheme="minorHAnsi" w:hAnsiTheme="minorHAnsi" w:cstheme="minorHAnsi"/>
          <w:sz w:val="22"/>
          <w:szCs w:val="22"/>
        </w:rPr>
        <w:t xml:space="preserve"> (la gratuité étant assurée)</w:t>
      </w:r>
      <w:r w:rsidR="0060439F" w:rsidRPr="002C2E93">
        <w:rPr>
          <w:rFonts w:asciiTheme="minorHAnsi" w:hAnsiTheme="minorHAnsi" w:cstheme="minorHAnsi"/>
          <w:sz w:val="22"/>
          <w:szCs w:val="22"/>
        </w:rPr>
        <w:t xml:space="preserve"> </w:t>
      </w:r>
    </w:p>
    <w:p w14:paraId="734E85B6" w14:textId="7EE7352D" w:rsidR="00BE7CAC" w:rsidRPr="002C2E93" w:rsidRDefault="00C942F8" w:rsidP="00BE7CAC">
      <w:pPr>
        <w:pStyle w:val="Paragraphedeliste"/>
        <w:widowControl w:val="0"/>
        <w:numPr>
          <w:ilvl w:val="0"/>
          <w:numId w:val="24"/>
        </w:numPr>
        <w:autoSpaceDE w:val="0"/>
        <w:autoSpaceDN w:val="0"/>
        <w:adjustRightInd w:val="0"/>
        <w:contextualSpacing/>
        <w:jc w:val="both"/>
        <w:rPr>
          <w:rFonts w:asciiTheme="minorHAnsi" w:hAnsiTheme="minorHAnsi" w:cstheme="minorHAnsi"/>
          <w:sz w:val="22"/>
          <w:szCs w:val="22"/>
        </w:rPr>
      </w:pPr>
      <w:hyperlink r:id="rId16" w:history="1">
        <w:r w:rsidR="00B23448" w:rsidRPr="00D20468">
          <w:rPr>
            <w:rStyle w:val="Lienhypertexte"/>
            <w:rFonts w:ascii="Arial" w:hAnsi="Arial" w:cs="Arial"/>
            <w:sz w:val="22"/>
            <w:szCs w:val="22"/>
          </w:rPr>
          <w:t>http://www.bordeaux.fr/p81887/espaces-culturels-municipaux</w:t>
        </w:r>
      </w:hyperlink>
      <w:r w:rsidR="0060439F" w:rsidRPr="002C2E93">
        <w:rPr>
          <w:rFonts w:asciiTheme="minorHAnsi" w:hAnsiTheme="minorHAnsi" w:cstheme="minorHAnsi"/>
          <w:sz w:val="22"/>
          <w:szCs w:val="22"/>
        </w:rPr>
        <w:t xml:space="preserve"> </w:t>
      </w:r>
      <w:r w:rsidR="00BE7CAC" w:rsidRPr="002C2E93">
        <w:rPr>
          <w:rFonts w:asciiTheme="minorHAnsi" w:hAnsiTheme="minorHAnsi" w:cstheme="minorHAnsi"/>
          <w:sz w:val="22"/>
          <w:szCs w:val="22"/>
        </w:rPr>
        <w:t>: les espaces culturels assurent un tarif préférentiel de 50 € pour toute demande, la subvention reçue par l’association devra intégrer ce montant et ne fera pas l’objet d’un financement supplémentaire par la Mission égalité</w:t>
      </w:r>
    </w:p>
    <w:p w14:paraId="266C9898" w14:textId="0C6FD999" w:rsidR="00BE7CAC" w:rsidRPr="002C2E93" w:rsidRDefault="00B23448" w:rsidP="00BE7CAC">
      <w:pPr>
        <w:pStyle w:val="Paragraphedeliste"/>
        <w:widowControl w:val="0"/>
        <w:numPr>
          <w:ilvl w:val="0"/>
          <w:numId w:val="24"/>
        </w:numPr>
        <w:autoSpaceDE w:val="0"/>
        <w:autoSpaceDN w:val="0"/>
        <w:adjustRightInd w:val="0"/>
        <w:contextualSpacing/>
        <w:jc w:val="both"/>
        <w:rPr>
          <w:rFonts w:asciiTheme="minorHAnsi" w:hAnsiTheme="minorHAnsi" w:cstheme="minorHAnsi"/>
          <w:sz w:val="22"/>
          <w:szCs w:val="22"/>
        </w:rPr>
      </w:pPr>
      <w:r>
        <w:rPr>
          <w:rFonts w:asciiTheme="minorHAnsi" w:hAnsiTheme="minorHAnsi" w:cstheme="minorHAnsi"/>
          <w:sz w:val="22"/>
          <w:szCs w:val="22"/>
        </w:rPr>
        <w:t>L</w:t>
      </w:r>
      <w:r w:rsidR="00BE7CAC" w:rsidRPr="002C2E93">
        <w:rPr>
          <w:rFonts w:asciiTheme="minorHAnsi" w:hAnsiTheme="minorHAnsi" w:cstheme="minorHAnsi"/>
          <w:sz w:val="22"/>
          <w:szCs w:val="22"/>
        </w:rPr>
        <w:t xml:space="preserve">e </w:t>
      </w:r>
      <w:r w:rsidR="00BE7CAC" w:rsidRPr="00B23448">
        <w:rPr>
          <w:rFonts w:asciiTheme="minorHAnsi" w:hAnsiTheme="minorHAnsi" w:cstheme="minorHAnsi"/>
          <w:b/>
          <w:bCs/>
          <w:sz w:val="22"/>
          <w:szCs w:val="22"/>
        </w:rPr>
        <w:t>Marché des Douves</w:t>
      </w:r>
      <w:r w:rsidR="00BE7CAC" w:rsidRPr="002C2E93">
        <w:rPr>
          <w:rFonts w:asciiTheme="minorHAnsi" w:hAnsiTheme="minorHAnsi" w:cstheme="minorHAnsi"/>
          <w:sz w:val="22"/>
          <w:szCs w:val="22"/>
        </w:rPr>
        <w:t> : directement auprès de l’association la Halle des Douves (</w:t>
      </w:r>
      <w:hyperlink r:id="rId17" w:history="1">
        <w:r w:rsidR="00BE7CAC" w:rsidRPr="002C2E93">
          <w:rPr>
            <w:rFonts w:asciiTheme="minorHAnsi" w:hAnsiTheme="minorHAnsi" w:cstheme="minorHAnsi"/>
            <w:sz w:val="22"/>
            <w:szCs w:val="22"/>
          </w:rPr>
          <w:t>contact@douves.org</w:t>
        </w:r>
      </w:hyperlink>
      <w:r w:rsidR="00BE7CAC" w:rsidRPr="002C2E93">
        <w:rPr>
          <w:rFonts w:asciiTheme="minorHAnsi" w:hAnsiTheme="minorHAnsi" w:cstheme="minorHAnsi"/>
          <w:sz w:val="22"/>
          <w:szCs w:val="22"/>
        </w:rPr>
        <w:t>)</w:t>
      </w:r>
    </w:p>
    <w:p w14:paraId="19D0EB0B" w14:textId="730F8842" w:rsidR="00AC0C98" w:rsidRDefault="00BE7CAC" w:rsidP="00AF5498">
      <w:pPr>
        <w:widowControl w:val="0"/>
        <w:tabs>
          <w:tab w:val="left" w:pos="7388"/>
        </w:tabs>
        <w:autoSpaceDE w:val="0"/>
        <w:autoSpaceDN w:val="0"/>
        <w:adjustRightInd w:val="0"/>
        <w:jc w:val="both"/>
        <w:rPr>
          <w:rFonts w:ascii="Calibri" w:hAnsi="Calibri" w:cs="Arial"/>
          <w:sz w:val="22"/>
          <w:szCs w:val="22"/>
        </w:rPr>
      </w:pPr>
      <w:r w:rsidRPr="00BE7CAC">
        <w:rPr>
          <w:rFonts w:ascii="Calibri" w:hAnsi="Calibri" w:cs="Arial"/>
          <w:sz w:val="22"/>
          <w:szCs w:val="22"/>
        </w:rPr>
        <w:tab/>
      </w:r>
    </w:p>
    <w:p w14:paraId="705545ED" w14:textId="08FE387E" w:rsidR="003E247C" w:rsidRPr="00096F2B" w:rsidRDefault="003E247C" w:rsidP="003E247C">
      <w:pPr>
        <w:widowControl w:val="0"/>
        <w:pBdr>
          <w:bottom w:val="single" w:sz="4" w:space="1" w:color="auto"/>
        </w:pBdr>
        <w:autoSpaceDE w:val="0"/>
        <w:autoSpaceDN w:val="0"/>
        <w:adjustRightInd w:val="0"/>
        <w:jc w:val="both"/>
        <w:outlineLvl w:val="0"/>
        <w:rPr>
          <w:rFonts w:ascii="Calibri" w:hAnsi="Calibri" w:cs="Arial"/>
          <w:b/>
          <w:bCs/>
          <w:sz w:val="28"/>
          <w:szCs w:val="22"/>
        </w:rPr>
      </w:pPr>
      <w:r>
        <w:rPr>
          <w:rFonts w:ascii="Calibri" w:hAnsi="Calibri" w:cs="Arial"/>
          <w:b/>
          <w:bCs/>
          <w:sz w:val="28"/>
          <w:szCs w:val="22"/>
        </w:rPr>
        <w:lastRenderedPageBreak/>
        <w:t>Article 4</w:t>
      </w:r>
      <w:r w:rsidRPr="00096F2B">
        <w:rPr>
          <w:rFonts w:ascii="Calibri" w:hAnsi="Calibri" w:cs="Arial"/>
          <w:b/>
          <w:bCs/>
          <w:sz w:val="28"/>
          <w:szCs w:val="22"/>
        </w:rPr>
        <w:t>. P</w:t>
      </w:r>
      <w:r>
        <w:rPr>
          <w:rFonts w:ascii="Calibri" w:hAnsi="Calibri" w:cs="Arial"/>
          <w:b/>
          <w:bCs/>
          <w:sz w:val="28"/>
          <w:szCs w:val="22"/>
        </w:rPr>
        <w:t>ublics bénéficiaires</w:t>
      </w:r>
    </w:p>
    <w:p w14:paraId="126881AC" w14:textId="77777777" w:rsidR="003E247C" w:rsidRPr="00D958EF" w:rsidRDefault="003E247C" w:rsidP="003E247C">
      <w:pPr>
        <w:widowControl w:val="0"/>
        <w:autoSpaceDE w:val="0"/>
        <w:autoSpaceDN w:val="0"/>
        <w:adjustRightInd w:val="0"/>
        <w:jc w:val="both"/>
        <w:outlineLvl w:val="0"/>
        <w:rPr>
          <w:rFonts w:ascii="Calibri" w:hAnsi="Calibri" w:cs="Arial"/>
          <w:b/>
          <w:bCs/>
          <w:sz w:val="22"/>
          <w:szCs w:val="22"/>
        </w:rPr>
      </w:pPr>
    </w:p>
    <w:p w14:paraId="6E0DEACD" w14:textId="77777777" w:rsidR="003E247C" w:rsidRPr="003E247C" w:rsidRDefault="003E247C" w:rsidP="003E247C">
      <w:pPr>
        <w:spacing w:line="259" w:lineRule="auto"/>
        <w:jc w:val="both"/>
        <w:rPr>
          <w:rFonts w:ascii="Calibri" w:hAnsi="Calibri" w:cs="Arial"/>
          <w:sz w:val="22"/>
          <w:szCs w:val="22"/>
        </w:rPr>
      </w:pPr>
      <w:r w:rsidRPr="003E247C">
        <w:rPr>
          <w:rFonts w:ascii="Calibri" w:hAnsi="Calibri" w:cs="Arial"/>
          <w:sz w:val="22"/>
          <w:szCs w:val="22"/>
        </w:rPr>
        <w:t xml:space="preserve">L’action devra être gratuite et bénéficier au plus grand nombre. Les projets limités aux adhérent.es ou bénéficiaires de l’association ne pourront être retenus en vue du jury. </w:t>
      </w:r>
    </w:p>
    <w:p w14:paraId="26F5AF5D" w14:textId="77777777" w:rsidR="003E247C" w:rsidRPr="003E247C" w:rsidRDefault="003E247C" w:rsidP="003E247C">
      <w:pPr>
        <w:spacing w:line="259" w:lineRule="auto"/>
        <w:jc w:val="both"/>
        <w:rPr>
          <w:rFonts w:ascii="Calibri" w:hAnsi="Calibri" w:cs="Arial"/>
          <w:sz w:val="22"/>
          <w:szCs w:val="22"/>
        </w:rPr>
      </w:pPr>
      <w:r w:rsidRPr="003E247C">
        <w:rPr>
          <w:rFonts w:ascii="Calibri" w:hAnsi="Calibri" w:cs="Arial"/>
          <w:sz w:val="22"/>
          <w:szCs w:val="22"/>
        </w:rPr>
        <w:t xml:space="preserve">Il appartient aux associations candidates de proposer une médiation et une communication adaptées autour du projet présenté. </w:t>
      </w:r>
    </w:p>
    <w:p w14:paraId="3A55440C" w14:textId="77777777" w:rsidR="003E247C" w:rsidRPr="003E247C" w:rsidRDefault="003E247C" w:rsidP="003E247C">
      <w:pPr>
        <w:spacing w:line="259" w:lineRule="auto"/>
        <w:jc w:val="both"/>
        <w:rPr>
          <w:rFonts w:ascii="Calibri" w:hAnsi="Calibri" w:cs="Arial"/>
          <w:sz w:val="22"/>
          <w:szCs w:val="22"/>
        </w:rPr>
      </w:pPr>
    </w:p>
    <w:p w14:paraId="74206236" w14:textId="77777777" w:rsidR="003E247C" w:rsidRPr="003E247C" w:rsidRDefault="003E247C" w:rsidP="003E247C">
      <w:pPr>
        <w:spacing w:line="259" w:lineRule="auto"/>
        <w:jc w:val="both"/>
        <w:rPr>
          <w:rFonts w:ascii="Calibri" w:hAnsi="Calibri" w:cs="Arial"/>
          <w:sz w:val="22"/>
          <w:szCs w:val="22"/>
        </w:rPr>
      </w:pPr>
      <w:r w:rsidRPr="003E247C">
        <w:rPr>
          <w:rFonts w:ascii="Calibri" w:hAnsi="Calibri" w:cs="Arial"/>
          <w:sz w:val="22"/>
          <w:szCs w:val="22"/>
        </w:rPr>
        <w:t xml:space="preserve">Dans le cas de séances, ateliers ou représentations spécifiquement dédiés au public scolaire, les contacts avec les partenaires ad hoc du projet (rectorat, établissements, centres d’animation, centres sociaux…) devront avoir été pris en amont du jury de présentation. </w:t>
      </w:r>
    </w:p>
    <w:p w14:paraId="0488F2F1" w14:textId="77777777" w:rsidR="003E247C" w:rsidRPr="00D958EF" w:rsidRDefault="003E247C" w:rsidP="00EA2D1A">
      <w:pPr>
        <w:jc w:val="both"/>
        <w:rPr>
          <w:rFonts w:ascii="Calibri" w:hAnsi="Calibri" w:cs="Arial"/>
          <w:sz w:val="22"/>
          <w:szCs w:val="22"/>
        </w:rPr>
      </w:pPr>
    </w:p>
    <w:p w14:paraId="69579D03" w14:textId="2EFE06A3" w:rsidR="002866B1" w:rsidRPr="00096F2B" w:rsidRDefault="00197C12" w:rsidP="00F8043E">
      <w:pPr>
        <w:widowControl w:val="0"/>
        <w:pBdr>
          <w:bottom w:val="single" w:sz="4" w:space="1" w:color="auto"/>
        </w:pBdr>
        <w:autoSpaceDE w:val="0"/>
        <w:autoSpaceDN w:val="0"/>
        <w:adjustRightInd w:val="0"/>
        <w:jc w:val="both"/>
        <w:outlineLvl w:val="0"/>
        <w:rPr>
          <w:rFonts w:ascii="Calibri" w:hAnsi="Calibri" w:cs="Arial"/>
          <w:b/>
          <w:bCs/>
          <w:sz w:val="28"/>
          <w:szCs w:val="22"/>
        </w:rPr>
      </w:pPr>
      <w:bookmarkStart w:id="3" w:name="_Toc316998578"/>
      <w:r>
        <w:rPr>
          <w:rFonts w:ascii="Calibri" w:hAnsi="Calibri" w:cs="Arial"/>
          <w:b/>
          <w:bCs/>
          <w:sz w:val="28"/>
          <w:szCs w:val="22"/>
        </w:rPr>
        <w:t xml:space="preserve">Article </w:t>
      </w:r>
      <w:r w:rsidR="003E247C">
        <w:rPr>
          <w:rFonts w:ascii="Calibri" w:hAnsi="Calibri" w:cs="Arial"/>
          <w:b/>
          <w:bCs/>
          <w:sz w:val="28"/>
          <w:szCs w:val="22"/>
        </w:rPr>
        <w:t>5</w:t>
      </w:r>
      <w:r w:rsidR="00DA2B73" w:rsidRPr="00096F2B">
        <w:rPr>
          <w:rFonts w:ascii="Calibri" w:hAnsi="Calibri" w:cs="Arial"/>
          <w:b/>
          <w:bCs/>
          <w:sz w:val="28"/>
          <w:szCs w:val="22"/>
        </w:rPr>
        <w:t xml:space="preserve">. </w:t>
      </w:r>
      <w:r w:rsidR="002866B1" w:rsidRPr="00096F2B">
        <w:rPr>
          <w:rFonts w:ascii="Calibri" w:hAnsi="Calibri" w:cs="Arial"/>
          <w:b/>
          <w:bCs/>
          <w:sz w:val="28"/>
          <w:szCs w:val="22"/>
        </w:rPr>
        <w:t>Présentation des dossiers</w:t>
      </w:r>
      <w:bookmarkEnd w:id="3"/>
    </w:p>
    <w:p w14:paraId="612F7699" w14:textId="77777777" w:rsidR="00BA2E06" w:rsidRPr="00D958EF" w:rsidRDefault="00BA2E06" w:rsidP="00EA2D1A">
      <w:pPr>
        <w:widowControl w:val="0"/>
        <w:autoSpaceDE w:val="0"/>
        <w:autoSpaceDN w:val="0"/>
        <w:adjustRightInd w:val="0"/>
        <w:jc w:val="both"/>
        <w:outlineLvl w:val="0"/>
        <w:rPr>
          <w:rFonts w:ascii="Calibri" w:hAnsi="Calibri" w:cs="Arial"/>
          <w:b/>
          <w:bCs/>
          <w:sz w:val="22"/>
          <w:szCs w:val="22"/>
        </w:rPr>
      </w:pPr>
    </w:p>
    <w:p w14:paraId="18086105" w14:textId="418AF1C2" w:rsidR="003E247C" w:rsidRDefault="009C7ED9" w:rsidP="00EA2D1A">
      <w:pPr>
        <w:widowControl w:val="0"/>
        <w:autoSpaceDE w:val="0"/>
        <w:autoSpaceDN w:val="0"/>
        <w:adjustRightInd w:val="0"/>
        <w:jc w:val="both"/>
        <w:rPr>
          <w:rFonts w:ascii="Calibri" w:hAnsi="Calibri" w:cs="Arial"/>
          <w:sz w:val="22"/>
          <w:szCs w:val="22"/>
        </w:rPr>
      </w:pPr>
      <w:r w:rsidRPr="00D958EF">
        <w:rPr>
          <w:rFonts w:ascii="Calibri" w:hAnsi="Calibri" w:cs="Arial"/>
          <w:sz w:val="22"/>
          <w:szCs w:val="22"/>
        </w:rPr>
        <w:t>La</w:t>
      </w:r>
      <w:r w:rsidR="002866B1" w:rsidRPr="00D958EF">
        <w:rPr>
          <w:rFonts w:ascii="Calibri" w:hAnsi="Calibri" w:cs="Arial"/>
          <w:sz w:val="22"/>
          <w:szCs w:val="22"/>
        </w:rPr>
        <w:t xml:space="preserve"> date </w:t>
      </w:r>
      <w:r w:rsidR="00096F2B">
        <w:rPr>
          <w:rFonts w:ascii="Calibri" w:hAnsi="Calibri" w:cs="Arial"/>
          <w:sz w:val="22"/>
          <w:szCs w:val="22"/>
        </w:rPr>
        <w:t xml:space="preserve">limite </w:t>
      </w:r>
      <w:r w:rsidR="002866B1" w:rsidRPr="00D958EF">
        <w:rPr>
          <w:rFonts w:ascii="Calibri" w:hAnsi="Calibri" w:cs="Arial"/>
          <w:sz w:val="22"/>
          <w:szCs w:val="22"/>
        </w:rPr>
        <w:t xml:space="preserve">de dépôt des dossiers </w:t>
      </w:r>
      <w:r w:rsidR="00481B91" w:rsidRPr="00D958EF">
        <w:rPr>
          <w:rFonts w:ascii="Calibri" w:hAnsi="Calibri" w:cs="Arial"/>
          <w:sz w:val="22"/>
          <w:szCs w:val="22"/>
        </w:rPr>
        <w:t xml:space="preserve">est le </w:t>
      </w:r>
      <w:r w:rsidR="0059600C">
        <w:rPr>
          <w:rFonts w:ascii="Calibri" w:hAnsi="Calibri" w:cs="Arial"/>
          <w:b/>
          <w:sz w:val="22"/>
          <w:szCs w:val="22"/>
        </w:rPr>
        <w:t>09</w:t>
      </w:r>
      <w:r w:rsidR="00096F2B">
        <w:rPr>
          <w:rFonts w:ascii="Calibri" w:hAnsi="Calibri" w:cs="Arial"/>
          <w:b/>
          <w:sz w:val="22"/>
          <w:szCs w:val="22"/>
        </w:rPr>
        <w:t xml:space="preserve"> </w:t>
      </w:r>
      <w:r w:rsidR="0059600C">
        <w:rPr>
          <w:rFonts w:ascii="Calibri" w:hAnsi="Calibri" w:cs="Arial"/>
          <w:b/>
          <w:sz w:val="22"/>
          <w:szCs w:val="22"/>
        </w:rPr>
        <w:t>JANVIER</w:t>
      </w:r>
      <w:r w:rsidR="00F836FB">
        <w:rPr>
          <w:rFonts w:ascii="Calibri" w:hAnsi="Calibri" w:cs="Arial"/>
          <w:b/>
          <w:sz w:val="22"/>
          <w:szCs w:val="22"/>
        </w:rPr>
        <w:t xml:space="preserve"> 202</w:t>
      </w:r>
      <w:r w:rsidR="0059600C">
        <w:rPr>
          <w:rFonts w:ascii="Calibri" w:hAnsi="Calibri" w:cs="Arial"/>
          <w:b/>
          <w:sz w:val="22"/>
          <w:szCs w:val="22"/>
        </w:rPr>
        <w:t>3</w:t>
      </w:r>
      <w:r w:rsidR="001C6254">
        <w:rPr>
          <w:rFonts w:ascii="Calibri" w:hAnsi="Calibri" w:cs="Arial"/>
          <w:b/>
          <w:sz w:val="22"/>
          <w:szCs w:val="22"/>
        </w:rPr>
        <w:t xml:space="preserve"> (</w:t>
      </w:r>
      <w:r w:rsidR="003E247C">
        <w:rPr>
          <w:rFonts w:ascii="Calibri" w:hAnsi="Calibri" w:cs="Arial"/>
          <w:b/>
          <w:sz w:val="22"/>
          <w:szCs w:val="22"/>
        </w:rPr>
        <w:t>avant minuit</w:t>
      </w:r>
      <w:r w:rsidR="001C6254">
        <w:rPr>
          <w:rFonts w:ascii="Calibri" w:hAnsi="Calibri" w:cs="Arial"/>
          <w:b/>
          <w:sz w:val="22"/>
          <w:szCs w:val="22"/>
        </w:rPr>
        <w:t>)</w:t>
      </w:r>
      <w:r w:rsidR="00BA2E06" w:rsidRPr="00D958EF">
        <w:rPr>
          <w:rFonts w:ascii="Calibri" w:hAnsi="Calibri" w:cs="Arial"/>
          <w:sz w:val="22"/>
          <w:szCs w:val="22"/>
        </w:rPr>
        <w:t>.</w:t>
      </w:r>
      <w:r w:rsidR="00551831" w:rsidRPr="00D958EF">
        <w:rPr>
          <w:rFonts w:ascii="Calibri" w:hAnsi="Calibri" w:cs="Arial"/>
          <w:sz w:val="22"/>
          <w:szCs w:val="22"/>
        </w:rPr>
        <w:t xml:space="preserve"> </w:t>
      </w:r>
      <w:r w:rsidR="003E247C" w:rsidRPr="003E247C">
        <w:rPr>
          <w:rFonts w:ascii="Calibri" w:hAnsi="Calibri" w:cs="Arial"/>
          <w:sz w:val="22"/>
          <w:szCs w:val="22"/>
        </w:rPr>
        <w:t xml:space="preserve">Le dépôt devra se faire par voie électronique en adressant le dossier à </w:t>
      </w:r>
      <w:hyperlink r:id="rId18" w:history="1">
        <w:r w:rsidR="003E247C" w:rsidRPr="00D20468">
          <w:rPr>
            <w:rStyle w:val="Lienhypertexte"/>
            <w:rFonts w:ascii="Arial" w:hAnsi="Arial" w:cs="Arial"/>
            <w:sz w:val="22"/>
            <w:szCs w:val="22"/>
          </w:rPr>
          <w:t>mission-egalite@mairie-bordeaux.fr</w:t>
        </w:r>
      </w:hyperlink>
    </w:p>
    <w:p w14:paraId="68737E43" w14:textId="77777777" w:rsidR="003E247C" w:rsidRDefault="003E247C" w:rsidP="00EA2D1A">
      <w:pPr>
        <w:widowControl w:val="0"/>
        <w:autoSpaceDE w:val="0"/>
        <w:autoSpaceDN w:val="0"/>
        <w:adjustRightInd w:val="0"/>
        <w:jc w:val="both"/>
        <w:rPr>
          <w:rFonts w:ascii="Calibri" w:hAnsi="Calibri" w:cs="Arial"/>
          <w:sz w:val="22"/>
          <w:szCs w:val="22"/>
        </w:rPr>
      </w:pPr>
    </w:p>
    <w:p w14:paraId="31BFB9C4" w14:textId="14C39365" w:rsidR="003E247C" w:rsidRPr="003E247C" w:rsidRDefault="003E247C" w:rsidP="003E247C">
      <w:pPr>
        <w:widowControl w:val="0"/>
        <w:autoSpaceDE w:val="0"/>
        <w:autoSpaceDN w:val="0"/>
        <w:adjustRightInd w:val="0"/>
        <w:spacing w:line="259" w:lineRule="auto"/>
        <w:jc w:val="both"/>
        <w:rPr>
          <w:rFonts w:asciiTheme="minorHAnsi" w:hAnsiTheme="minorHAnsi" w:cstheme="minorHAnsi"/>
          <w:b/>
          <w:sz w:val="22"/>
          <w:szCs w:val="22"/>
        </w:rPr>
      </w:pPr>
      <w:r w:rsidRPr="003E247C">
        <w:rPr>
          <w:rFonts w:asciiTheme="minorHAnsi" w:hAnsiTheme="minorHAnsi" w:cstheme="minorHAnsi"/>
          <w:b/>
          <w:sz w:val="22"/>
          <w:szCs w:val="22"/>
          <w:u w:val="single"/>
        </w:rPr>
        <w:t xml:space="preserve">Un accusé de réception vous sera transmis par voie électronique sous 3 jours. Faute de réception de ce dernier, il vous appartient de vous assurer de la bonne réception de votre dossier auprès du secrétariat de la Mission Egalité (Tel : 05.57.89.38.25 / Mail : </w:t>
      </w:r>
      <w:hyperlink r:id="rId19" w:history="1">
        <w:r w:rsidRPr="003E247C">
          <w:rPr>
            <w:rStyle w:val="Lienhypertexte"/>
            <w:rFonts w:asciiTheme="minorHAnsi" w:hAnsiTheme="minorHAnsi" w:cstheme="minorHAnsi"/>
            <w:b/>
            <w:sz w:val="22"/>
            <w:szCs w:val="22"/>
          </w:rPr>
          <w:t>mission-egalite@mairie-bordeaux.fr</w:t>
        </w:r>
      </w:hyperlink>
      <w:r w:rsidRPr="003E247C">
        <w:rPr>
          <w:rFonts w:asciiTheme="minorHAnsi" w:hAnsiTheme="minorHAnsi" w:cstheme="minorHAnsi"/>
          <w:b/>
          <w:sz w:val="22"/>
          <w:szCs w:val="22"/>
        </w:rPr>
        <w:t>).</w:t>
      </w:r>
    </w:p>
    <w:p w14:paraId="2DFA58E4" w14:textId="79998FF6" w:rsidR="003E247C" w:rsidRDefault="003E247C" w:rsidP="003E247C">
      <w:pPr>
        <w:widowControl w:val="0"/>
        <w:autoSpaceDE w:val="0"/>
        <w:autoSpaceDN w:val="0"/>
        <w:adjustRightInd w:val="0"/>
        <w:spacing w:line="259" w:lineRule="auto"/>
        <w:jc w:val="both"/>
        <w:rPr>
          <w:rFonts w:asciiTheme="minorHAnsi" w:hAnsiTheme="minorHAnsi" w:cstheme="minorHAnsi"/>
          <w:b/>
          <w:sz w:val="22"/>
          <w:szCs w:val="22"/>
        </w:rPr>
      </w:pPr>
    </w:p>
    <w:p w14:paraId="1334CA6E" w14:textId="77777777" w:rsidR="003E247C" w:rsidRPr="003E247C" w:rsidRDefault="003E247C" w:rsidP="003E247C">
      <w:pPr>
        <w:widowControl w:val="0"/>
        <w:autoSpaceDE w:val="0"/>
        <w:autoSpaceDN w:val="0"/>
        <w:adjustRightInd w:val="0"/>
        <w:spacing w:line="259" w:lineRule="auto"/>
        <w:jc w:val="both"/>
        <w:rPr>
          <w:rFonts w:asciiTheme="minorHAnsi" w:hAnsiTheme="minorHAnsi" w:cstheme="minorHAnsi"/>
          <w:b/>
          <w:sz w:val="22"/>
          <w:szCs w:val="22"/>
        </w:rPr>
      </w:pPr>
    </w:p>
    <w:p w14:paraId="74E5A4BE" w14:textId="4107EF48" w:rsidR="002866B1" w:rsidRDefault="002866B1" w:rsidP="00EA2D1A">
      <w:pPr>
        <w:widowControl w:val="0"/>
        <w:autoSpaceDE w:val="0"/>
        <w:autoSpaceDN w:val="0"/>
        <w:adjustRightInd w:val="0"/>
        <w:jc w:val="both"/>
        <w:rPr>
          <w:rFonts w:ascii="Calibri" w:hAnsi="Calibri" w:cs="Arial"/>
          <w:sz w:val="22"/>
          <w:szCs w:val="22"/>
        </w:rPr>
      </w:pPr>
      <w:r w:rsidRPr="00D958EF">
        <w:rPr>
          <w:rFonts w:ascii="Calibri" w:hAnsi="Calibri" w:cs="Arial"/>
          <w:sz w:val="22"/>
          <w:szCs w:val="22"/>
        </w:rPr>
        <w:t>Pour être recevable</w:t>
      </w:r>
      <w:r w:rsidR="004C0482" w:rsidRPr="00D958EF">
        <w:rPr>
          <w:rFonts w:ascii="Calibri" w:hAnsi="Calibri" w:cs="Arial"/>
          <w:sz w:val="22"/>
          <w:szCs w:val="22"/>
        </w:rPr>
        <w:t xml:space="preserve">s les projets devront </w:t>
      </w:r>
      <w:r w:rsidRPr="00D958EF">
        <w:rPr>
          <w:rFonts w:ascii="Calibri" w:hAnsi="Calibri" w:cs="Arial"/>
          <w:sz w:val="22"/>
          <w:szCs w:val="22"/>
        </w:rPr>
        <w:t>c</w:t>
      </w:r>
      <w:r w:rsidR="003B4C1F" w:rsidRPr="00D958EF">
        <w:rPr>
          <w:rFonts w:ascii="Calibri" w:hAnsi="Calibri" w:cs="Arial"/>
          <w:sz w:val="22"/>
          <w:szCs w:val="22"/>
        </w:rPr>
        <w:t>omporter les éléments suivants :</w:t>
      </w:r>
    </w:p>
    <w:p w14:paraId="28EE1312" w14:textId="77777777" w:rsidR="00096F2B" w:rsidRPr="00D958EF" w:rsidRDefault="00096F2B" w:rsidP="00EA2D1A">
      <w:pPr>
        <w:widowControl w:val="0"/>
        <w:autoSpaceDE w:val="0"/>
        <w:autoSpaceDN w:val="0"/>
        <w:adjustRightInd w:val="0"/>
        <w:jc w:val="both"/>
        <w:rPr>
          <w:rFonts w:ascii="Calibri" w:hAnsi="Calibri" w:cs="Arial"/>
          <w:sz w:val="22"/>
          <w:szCs w:val="22"/>
        </w:rPr>
      </w:pPr>
    </w:p>
    <w:p w14:paraId="505E71BB" w14:textId="1CCCAC10" w:rsidR="002866B1" w:rsidRPr="00B06AA8" w:rsidRDefault="00594917" w:rsidP="00096F2B">
      <w:pPr>
        <w:widowControl w:val="0"/>
        <w:numPr>
          <w:ilvl w:val="0"/>
          <w:numId w:val="22"/>
        </w:numPr>
        <w:autoSpaceDE w:val="0"/>
        <w:autoSpaceDN w:val="0"/>
        <w:adjustRightInd w:val="0"/>
        <w:jc w:val="both"/>
        <w:rPr>
          <w:rFonts w:ascii="Calibri" w:hAnsi="Calibri" w:cs="Arial"/>
          <w:sz w:val="22"/>
          <w:szCs w:val="22"/>
        </w:rPr>
      </w:pPr>
      <w:r>
        <w:rPr>
          <w:rFonts w:ascii="Calibri" w:hAnsi="Calibri" w:cs="Arial"/>
          <w:sz w:val="22"/>
          <w:szCs w:val="22"/>
        </w:rPr>
        <w:t>Dossier</w:t>
      </w:r>
      <w:r w:rsidR="002866B1" w:rsidRPr="00B06AA8">
        <w:rPr>
          <w:rFonts w:ascii="Calibri" w:hAnsi="Calibri" w:cs="Arial"/>
          <w:sz w:val="22"/>
          <w:szCs w:val="22"/>
        </w:rPr>
        <w:t xml:space="preserve"> </w:t>
      </w:r>
      <w:r>
        <w:rPr>
          <w:rFonts w:ascii="Calibri" w:hAnsi="Calibri" w:cs="Arial"/>
          <w:sz w:val="22"/>
          <w:szCs w:val="22"/>
        </w:rPr>
        <w:t xml:space="preserve">descriptif </w:t>
      </w:r>
      <w:r w:rsidR="002866B1" w:rsidRPr="00B06AA8">
        <w:rPr>
          <w:rFonts w:ascii="Calibri" w:hAnsi="Calibri" w:cs="Arial"/>
          <w:sz w:val="22"/>
          <w:szCs w:val="22"/>
        </w:rPr>
        <w:t xml:space="preserve">du projet </w:t>
      </w:r>
      <w:r w:rsidR="001516E8">
        <w:rPr>
          <w:rFonts w:ascii="Calibri" w:hAnsi="Calibri" w:cs="Arial"/>
          <w:sz w:val="22"/>
          <w:szCs w:val="22"/>
        </w:rPr>
        <w:t>complété</w:t>
      </w:r>
    </w:p>
    <w:p w14:paraId="523DE4C1" w14:textId="77777777" w:rsidR="001516E8" w:rsidRDefault="001516E8" w:rsidP="00096F2B">
      <w:pPr>
        <w:widowControl w:val="0"/>
        <w:numPr>
          <w:ilvl w:val="0"/>
          <w:numId w:val="22"/>
        </w:numPr>
        <w:autoSpaceDE w:val="0"/>
        <w:autoSpaceDN w:val="0"/>
        <w:adjustRightInd w:val="0"/>
        <w:jc w:val="both"/>
        <w:rPr>
          <w:rFonts w:ascii="Calibri" w:hAnsi="Calibri" w:cs="Arial"/>
          <w:sz w:val="22"/>
          <w:szCs w:val="22"/>
        </w:rPr>
      </w:pPr>
      <w:r>
        <w:rPr>
          <w:rFonts w:ascii="Calibri" w:hAnsi="Calibri" w:cs="Arial"/>
          <w:sz w:val="22"/>
          <w:szCs w:val="22"/>
        </w:rPr>
        <w:t>A</w:t>
      </w:r>
      <w:r w:rsidRPr="00B06AA8">
        <w:rPr>
          <w:rFonts w:ascii="Calibri" w:hAnsi="Calibri" w:cs="Arial"/>
          <w:sz w:val="22"/>
          <w:szCs w:val="22"/>
        </w:rPr>
        <w:t>ttestation sur l’honneur certifiant les déclarations faites dans le dossier ainsi que la demande d’aide financière approuvant les c</w:t>
      </w:r>
      <w:r>
        <w:rPr>
          <w:rFonts w:ascii="Calibri" w:hAnsi="Calibri" w:cs="Arial"/>
          <w:sz w:val="22"/>
          <w:szCs w:val="22"/>
        </w:rPr>
        <w:t>onditions du présent règlement signée</w:t>
      </w:r>
    </w:p>
    <w:p w14:paraId="46DC7547" w14:textId="78F4A2E1" w:rsidR="00D214C3" w:rsidRPr="0059600C" w:rsidRDefault="00EF49E7" w:rsidP="00720995">
      <w:pPr>
        <w:widowControl w:val="0"/>
        <w:numPr>
          <w:ilvl w:val="0"/>
          <w:numId w:val="22"/>
        </w:numPr>
        <w:autoSpaceDE w:val="0"/>
        <w:autoSpaceDN w:val="0"/>
        <w:adjustRightInd w:val="0"/>
        <w:jc w:val="both"/>
        <w:outlineLvl w:val="0"/>
        <w:rPr>
          <w:rFonts w:ascii="Calibri" w:hAnsi="Calibri" w:cs="Arial"/>
          <w:b/>
          <w:bCs/>
          <w:sz w:val="22"/>
          <w:szCs w:val="22"/>
        </w:rPr>
      </w:pPr>
      <w:r w:rsidRPr="0059600C">
        <w:rPr>
          <w:rFonts w:ascii="Calibri" w:hAnsi="Calibri" w:cs="Arial"/>
          <w:sz w:val="22"/>
          <w:szCs w:val="22"/>
        </w:rPr>
        <w:t>J</w:t>
      </w:r>
      <w:r w:rsidR="002866B1" w:rsidRPr="0059600C">
        <w:rPr>
          <w:rFonts w:ascii="Calibri" w:hAnsi="Calibri" w:cs="Arial"/>
          <w:sz w:val="22"/>
          <w:szCs w:val="22"/>
        </w:rPr>
        <w:t>ustificatifs de l’association</w:t>
      </w:r>
      <w:r w:rsidR="00197C12" w:rsidRPr="0059600C">
        <w:rPr>
          <w:rFonts w:ascii="Calibri" w:hAnsi="Calibri" w:cs="Arial"/>
          <w:sz w:val="22"/>
          <w:szCs w:val="22"/>
        </w:rPr>
        <w:t xml:space="preserve"> </w:t>
      </w:r>
      <w:r w:rsidR="002866B1" w:rsidRPr="0059600C">
        <w:rPr>
          <w:rFonts w:ascii="Calibri" w:hAnsi="Calibri" w:cs="Arial"/>
          <w:sz w:val="22"/>
          <w:szCs w:val="22"/>
        </w:rPr>
        <w:t xml:space="preserve">: </w:t>
      </w:r>
    </w:p>
    <w:p w14:paraId="5C198427" w14:textId="2D44EB53" w:rsidR="00D214C3" w:rsidRPr="0059600C" w:rsidRDefault="00D214C3" w:rsidP="00D214C3">
      <w:pPr>
        <w:widowControl w:val="0"/>
        <w:numPr>
          <w:ilvl w:val="1"/>
          <w:numId w:val="22"/>
        </w:numPr>
        <w:autoSpaceDE w:val="0"/>
        <w:autoSpaceDN w:val="0"/>
        <w:adjustRightInd w:val="0"/>
        <w:jc w:val="both"/>
        <w:outlineLvl w:val="0"/>
        <w:rPr>
          <w:rFonts w:ascii="Calibri" w:hAnsi="Calibri" w:cs="Arial"/>
          <w:b/>
          <w:bCs/>
          <w:sz w:val="22"/>
          <w:szCs w:val="22"/>
        </w:rPr>
      </w:pPr>
      <w:r w:rsidRPr="0059600C">
        <w:rPr>
          <w:rFonts w:ascii="Calibri" w:hAnsi="Calibri" w:cs="Arial"/>
          <w:sz w:val="22"/>
          <w:szCs w:val="22"/>
        </w:rPr>
        <w:t xml:space="preserve">Si l’association a déjà reçu des financements de la Ville : </w:t>
      </w:r>
      <w:r w:rsidRPr="0035263F">
        <w:rPr>
          <w:rFonts w:ascii="Calibri" w:hAnsi="Calibri" w:cs="Arial"/>
          <w:b/>
          <w:bCs/>
          <w:sz w:val="22"/>
          <w:szCs w:val="22"/>
        </w:rPr>
        <w:t xml:space="preserve">RIB, extrait </w:t>
      </w:r>
      <w:proofErr w:type="spellStart"/>
      <w:r w:rsidRPr="0035263F">
        <w:rPr>
          <w:rFonts w:ascii="Calibri" w:hAnsi="Calibri" w:cs="Arial"/>
          <w:b/>
          <w:bCs/>
          <w:sz w:val="22"/>
          <w:szCs w:val="22"/>
        </w:rPr>
        <w:t>Kbis</w:t>
      </w:r>
      <w:proofErr w:type="spellEnd"/>
    </w:p>
    <w:p w14:paraId="2B7DA771" w14:textId="1014DE2E" w:rsidR="002C2C62" w:rsidRPr="0059600C" w:rsidRDefault="00D214C3" w:rsidP="00D214C3">
      <w:pPr>
        <w:widowControl w:val="0"/>
        <w:numPr>
          <w:ilvl w:val="1"/>
          <w:numId w:val="22"/>
        </w:numPr>
        <w:autoSpaceDE w:val="0"/>
        <w:autoSpaceDN w:val="0"/>
        <w:adjustRightInd w:val="0"/>
        <w:jc w:val="both"/>
        <w:outlineLvl w:val="0"/>
        <w:rPr>
          <w:rFonts w:ascii="Calibri" w:hAnsi="Calibri" w:cs="Arial"/>
          <w:b/>
          <w:bCs/>
          <w:sz w:val="22"/>
          <w:szCs w:val="22"/>
        </w:rPr>
      </w:pPr>
      <w:r w:rsidRPr="0059600C">
        <w:rPr>
          <w:rFonts w:ascii="Calibri" w:hAnsi="Calibri" w:cs="Arial"/>
          <w:sz w:val="22"/>
          <w:szCs w:val="22"/>
        </w:rPr>
        <w:t>Si 1</w:t>
      </w:r>
      <w:r w:rsidRPr="0059600C">
        <w:rPr>
          <w:rFonts w:ascii="Calibri" w:hAnsi="Calibri" w:cs="Arial"/>
          <w:sz w:val="22"/>
          <w:szCs w:val="22"/>
          <w:vertAlign w:val="superscript"/>
        </w:rPr>
        <w:t>ère</w:t>
      </w:r>
      <w:r w:rsidRPr="0059600C">
        <w:rPr>
          <w:rFonts w:ascii="Calibri" w:hAnsi="Calibri" w:cs="Arial"/>
          <w:sz w:val="22"/>
          <w:szCs w:val="22"/>
        </w:rPr>
        <w:t xml:space="preserve"> demande auprès de la Ville : </w:t>
      </w:r>
      <w:r w:rsidR="003B4C1F" w:rsidRPr="0035263F">
        <w:rPr>
          <w:rFonts w:ascii="Calibri" w:hAnsi="Calibri" w:cs="Arial"/>
          <w:b/>
          <w:bCs/>
          <w:sz w:val="22"/>
          <w:szCs w:val="22"/>
        </w:rPr>
        <w:t xml:space="preserve">numéro </w:t>
      </w:r>
      <w:r w:rsidR="00096F2B" w:rsidRPr="0035263F">
        <w:rPr>
          <w:rFonts w:ascii="Calibri" w:hAnsi="Calibri" w:cs="Arial"/>
          <w:b/>
          <w:bCs/>
          <w:sz w:val="22"/>
          <w:szCs w:val="22"/>
        </w:rPr>
        <w:t>SIRET</w:t>
      </w:r>
      <w:r w:rsidR="003B4C1F" w:rsidRPr="0035263F">
        <w:rPr>
          <w:rFonts w:ascii="Calibri" w:hAnsi="Calibri" w:cs="Arial"/>
          <w:b/>
          <w:bCs/>
          <w:sz w:val="22"/>
          <w:szCs w:val="22"/>
        </w:rPr>
        <w:t xml:space="preserve">, </w:t>
      </w:r>
      <w:r w:rsidR="002866B1" w:rsidRPr="0035263F">
        <w:rPr>
          <w:rFonts w:ascii="Calibri" w:hAnsi="Calibri" w:cs="Arial"/>
          <w:b/>
          <w:bCs/>
          <w:sz w:val="22"/>
          <w:szCs w:val="22"/>
        </w:rPr>
        <w:t>statuts, récépissé Préfecture, extrait journal offici</w:t>
      </w:r>
      <w:r w:rsidR="001516E8" w:rsidRPr="0035263F">
        <w:rPr>
          <w:rFonts w:ascii="Calibri" w:hAnsi="Calibri" w:cs="Arial"/>
          <w:b/>
          <w:bCs/>
          <w:sz w:val="22"/>
          <w:szCs w:val="22"/>
        </w:rPr>
        <w:t>el, relevé d’identité bancaire</w:t>
      </w:r>
      <w:bookmarkStart w:id="4" w:name="_Toc316998579"/>
      <w:r w:rsidR="0035263F" w:rsidRPr="0035263F">
        <w:rPr>
          <w:rFonts w:ascii="Calibri" w:hAnsi="Calibri" w:cs="Arial"/>
          <w:b/>
          <w:bCs/>
          <w:sz w:val="22"/>
          <w:szCs w:val="22"/>
        </w:rPr>
        <w:t xml:space="preserve">, RIB, extrait </w:t>
      </w:r>
      <w:proofErr w:type="spellStart"/>
      <w:r w:rsidR="0035263F" w:rsidRPr="0035263F">
        <w:rPr>
          <w:rFonts w:ascii="Calibri" w:hAnsi="Calibri" w:cs="Arial"/>
          <w:b/>
          <w:bCs/>
          <w:sz w:val="22"/>
          <w:szCs w:val="22"/>
        </w:rPr>
        <w:t>Kbis</w:t>
      </w:r>
      <w:proofErr w:type="spellEnd"/>
    </w:p>
    <w:p w14:paraId="67148171" w14:textId="5247F567" w:rsidR="0059600C" w:rsidRPr="0059600C" w:rsidRDefault="0059600C" w:rsidP="0059600C">
      <w:pPr>
        <w:widowControl w:val="0"/>
        <w:numPr>
          <w:ilvl w:val="0"/>
          <w:numId w:val="22"/>
        </w:numPr>
        <w:autoSpaceDE w:val="0"/>
        <w:autoSpaceDN w:val="0"/>
        <w:adjustRightInd w:val="0"/>
        <w:jc w:val="both"/>
        <w:rPr>
          <w:rFonts w:ascii="Calibri" w:hAnsi="Calibri" w:cs="Arial"/>
          <w:sz w:val="22"/>
          <w:szCs w:val="22"/>
        </w:rPr>
      </w:pPr>
      <w:r>
        <w:rPr>
          <w:rFonts w:ascii="Calibri" w:hAnsi="Calibri" w:cs="Arial"/>
          <w:sz w:val="22"/>
          <w:szCs w:val="22"/>
        </w:rPr>
        <w:t>Logo de l’association en version HD envoyé par mail avec le dossier de candidature</w:t>
      </w:r>
    </w:p>
    <w:p w14:paraId="0E8D600A" w14:textId="4499F940" w:rsidR="00D958EF" w:rsidRDefault="00D958EF" w:rsidP="00EA2D1A">
      <w:pPr>
        <w:widowControl w:val="0"/>
        <w:autoSpaceDE w:val="0"/>
        <w:autoSpaceDN w:val="0"/>
        <w:adjustRightInd w:val="0"/>
        <w:jc w:val="both"/>
        <w:outlineLvl w:val="0"/>
        <w:rPr>
          <w:rFonts w:ascii="Calibri" w:hAnsi="Calibri" w:cs="Arial"/>
          <w:b/>
          <w:bCs/>
          <w:sz w:val="22"/>
          <w:szCs w:val="22"/>
        </w:rPr>
      </w:pPr>
    </w:p>
    <w:p w14:paraId="61FBE723" w14:textId="77777777" w:rsidR="00B0239C" w:rsidRDefault="00B0239C" w:rsidP="00EA2D1A">
      <w:pPr>
        <w:widowControl w:val="0"/>
        <w:autoSpaceDE w:val="0"/>
        <w:autoSpaceDN w:val="0"/>
        <w:adjustRightInd w:val="0"/>
        <w:jc w:val="both"/>
        <w:outlineLvl w:val="0"/>
        <w:rPr>
          <w:rFonts w:ascii="Calibri" w:hAnsi="Calibri" w:cs="Arial"/>
          <w:b/>
          <w:bCs/>
          <w:sz w:val="22"/>
          <w:szCs w:val="22"/>
        </w:rPr>
      </w:pPr>
    </w:p>
    <w:p w14:paraId="60AA05C5" w14:textId="661EF8A2" w:rsidR="002866B1" w:rsidRPr="00096F2B" w:rsidRDefault="002866B1" w:rsidP="00F8043E">
      <w:pPr>
        <w:widowControl w:val="0"/>
        <w:pBdr>
          <w:bottom w:val="single" w:sz="4" w:space="1" w:color="auto"/>
        </w:pBdr>
        <w:autoSpaceDE w:val="0"/>
        <w:autoSpaceDN w:val="0"/>
        <w:adjustRightInd w:val="0"/>
        <w:jc w:val="both"/>
        <w:outlineLvl w:val="0"/>
        <w:rPr>
          <w:rFonts w:ascii="Calibri" w:hAnsi="Calibri" w:cs="Arial"/>
          <w:b/>
          <w:bCs/>
          <w:sz w:val="28"/>
          <w:szCs w:val="22"/>
        </w:rPr>
      </w:pPr>
      <w:r w:rsidRPr="00096F2B">
        <w:rPr>
          <w:rFonts w:ascii="Calibri" w:hAnsi="Calibri" w:cs="Arial"/>
          <w:b/>
          <w:bCs/>
          <w:sz w:val="28"/>
          <w:szCs w:val="22"/>
        </w:rPr>
        <w:t>Art</w:t>
      </w:r>
      <w:r w:rsidR="00197C12">
        <w:rPr>
          <w:rFonts w:ascii="Calibri" w:hAnsi="Calibri" w:cs="Arial"/>
          <w:b/>
          <w:bCs/>
          <w:sz w:val="28"/>
          <w:szCs w:val="22"/>
        </w:rPr>
        <w:t xml:space="preserve">icle </w:t>
      </w:r>
      <w:r w:rsidR="003E247C">
        <w:rPr>
          <w:rFonts w:ascii="Calibri" w:hAnsi="Calibri" w:cs="Arial"/>
          <w:b/>
          <w:bCs/>
          <w:sz w:val="28"/>
          <w:szCs w:val="22"/>
        </w:rPr>
        <w:t>6</w:t>
      </w:r>
      <w:r w:rsidR="00DA2B73" w:rsidRPr="00096F2B">
        <w:rPr>
          <w:rFonts w:ascii="Calibri" w:hAnsi="Calibri" w:cs="Arial"/>
          <w:b/>
          <w:bCs/>
          <w:sz w:val="28"/>
          <w:szCs w:val="22"/>
        </w:rPr>
        <w:t xml:space="preserve">. </w:t>
      </w:r>
      <w:r w:rsidRPr="00096F2B">
        <w:rPr>
          <w:rFonts w:ascii="Calibri" w:hAnsi="Calibri" w:cs="Arial"/>
          <w:b/>
          <w:bCs/>
          <w:sz w:val="28"/>
          <w:szCs w:val="22"/>
        </w:rPr>
        <w:t>Modalités d’attribution</w:t>
      </w:r>
      <w:bookmarkEnd w:id="4"/>
    </w:p>
    <w:p w14:paraId="75AC41DC" w14:textId="77777777" w:rsidR="00BA2E06" w:rsidRPr="00D958EF" w:rsidRDefault="00BA2E06" w:rsidP="00EA2D1A">
      <w:pPr>
        <w:widowControl w:val="0"/>
        <w:autoSpaceDE w:val="0"/>
        <w:autoSpaceDN w:val="0"/>
        <w:adjustRightInd w:val="0"/>
        <w:jc w:val="both"/>
        <w:outlineLvl w:val="0"/>
        <w:rPr>
          <w:rFonts w:ascii="Calibri" w:hAnsi="Calibri" w:cs="Arial"/>
          <w:b/>
          <w:bCs/>
          <w:sz w:val="22"/>
          <w:szCs w:val="22"/>
        </w:rPr>
      </w:pPr>
    </w:p>
    <w:p w14:paraId="54B493B6" w14:textId="7C1D5582" w:rsidR="003E247C" w:rsidRPr="003E247C" w:rsidRDefault="003E247C" w:rsidP="003E247C">
      <w:pPr>
        <w:widowControl w:val="0"/>
        <w:autoSpaceDE w:val="0"/>
        <w:autoSpaceDN w:val="0"/>
        <w:adjustRightInd w:val="0"/>
        <w:spacing w:line="259" w:lineRule="auto"/>
        <w:jc w:val="both"/>
        <w:outlineLvl w:val="0"/>
        <w:rPr>
          <w:rFonts w:asciiTheme="minorHAnsi" w:hAnsiTheme="minorHAnsi" w:cstheme="minorHAnsi"/>
          <w:sz w:val="22"/>
          <w:szCs w:val="22"/>
        </w:rPr>
      </w:pPr>
      <w:r w:rsidRPr="003E247C">
        <w:rPr>
          <w:rFonts w:asciiTheme="minorHAnsi" w:hAnsiTheme="minorHAnsi" w:cstheme="minorHAnsi"/>
          <w:bCs/>
          <w:sz w:val="22"/>
          <w:szCs w:val="22"/>
        </w:rPr>
        <w:t xml:space="preserve">La Mission Egalité vérifiera l’éligibilité du dossier et effectuera un travail de sélection </w:t>
      </w:r>
      <w:r>
        <w:rPr>
          <w:rFonts w:asciiTheme="minorHAnsi" w:hAnsiTheme="minorHAnsi" w:cstheme="minorHAnsi"/>
          <w:bCs/>
          <w:sz w:val="22"/>
          <w:szCs w:val="22"/>
        </w:rPr>
        <w:t>des dossiers</w:t>
      </w:r>
      <w:r w:rsidRPr="003E247C">
        <w:rPr>
          <w:rFonts w:asciiTheme="minorHAnsi" w:hAnsiTheme="minorHAnsi" w:cstheme="minorHAnsi"/>
          <w:bCs/>
          <w:sz w:val="22"/>
          <w:szCs w:val="22"/>
        </w:rPr>
        <w:t xml:space="preserve">. </w:t>
      </w:r>
      <w:r w:rsidR="000F7EB4">
        <w:rPr>
          <w:rFonts w:asciiTheme="minorHAnsi" w:hAnsiTheme="minorHAnsi" w:cstheme="minorHAnsi"/>
          <w:sz w:val="22"/>
          <w:szCs w:val="22"/>
        </w:rPr>
        <w:t>La</w:t>
      </w:r>
      <w:r>
        <w:rPr>
          <w:rFonts w:asciiTheme="minorHAnsi" w:hAnsiTheme="minorHAnsi" w:cstheme="minorHAnsi"/>
          <w:sz w:val="22"/>
          <w:szCs w:val="22"/>
        </w:rPr>
        <w:t xml:space="preserve"> sélection </w:t>
      </w:r>
      <w:r w:rsidR="000F7EB4">
        <w:rPr>
          <w:rFonts w:asciiTheme="minorHAnsi" w:hAnsiTheme="minorHAnsi" w:cstheme="minorHAnsi"/>
          <w:sz w:val="22"/>
          <w:szCs w:val="22"/>
        </w:rPr>
        <w:t xml:space="preserve">des dossiers </w:t>
      </w:r>
      <w:r w:rsidRPr="003E247C">
        <w:rPr>
          <w:rFonts w:asciiTheme="minorHAnsi" w:hAnsiTheme="minorHAnsi" w:cstheme="minorHAnsi"/>
          <w:sz w:val="22"/>
          <w:szCs w:val="22"/>
        </w:rPr>
        <w:t xml:space="preserve">sera </w:t>
      </w:r>
      <w:r w:rsidR="000F7EB4">
        <w:rPr>
          <w:rFonts w:asciiTheme="minorHAnsi" w:hAnsiTheme="minorHAnsi" w:cstheme="minorHAnsi"/>
          <w:sz w:val="22"/>
          <w:szCs w:val="22"/>
        </w:rPr>
        <w:t>réalisée</w:t>
      </w:r>
      <w:r w:rsidRPr="003E247C">
        <w:rPr>
          <w:rFonts w:asciiTheme="minorHAnsi" w:hAnsiTheme="minorHAnsi" w:cstheme="minorHAnsi"/>
          <w:sz w:val="22"/>
          <w:szCs w:val="22"/>
        </w:rPr>
        <w:t xml:space="preserve"> </w:t>
      </w:r>
      <w:r w:rsidR="000F7EB4">
        <w:rPr>
          <w:rFonts w:asciiTheme="minorHAnsi" w:hAnsiTheme="minorHAnsi" w:cstheme="minorHAnsi"/>
          <w:sz w:val="22"/>
          <w:szCs w:val="22"/>
        </w:rPr>
        <w:t xml:space="preserve">par des </w:t>
      </w:r>
      <w:r w:rsidRPr="003E247C">
        <w:rPr>
          <w:rFonts w:asciiTheme="minorHAnsi" w:hAnsiTheme="minorHAnsi" w:cstheme="minorHAnsi"/>
          <w:sz w:val="22"/>
          <w:szCs w:val="22"/>
        </w:rPr>
        <w:t>élu.es de la ville de Bordeaux et de</w:t>
      </w:r>
      <w:r w:rsidR="000F7EB4">
        <w:rPr>
          <w:rFonts w:asciiTheme="minorHAnsi" w:hAnsiTheme="minorHAnsi" w:cstheme="minorHAnsi"/>
          <w:sz w:val="22"/>
          <w:szCs w:val="22"/>
        </w:rPr>
        <w:t>s</w:t>
      </w:r>
      <w:r w:rsidRPr="003E247C">
        <w:rPr>
          <w:rFonts w:asciiTheme="minorHAnsi" w:hAnsiTheme="minorHAnsi" w:cstheme="minorHAnsi"/>
          <w:sz w:val="22"/>
          <w:szCs w:val="22"/>
        </w:rPr>
        <w:t xml:space="preserve"> personnes qualifiées.</w:t>
      </w:r>
    </w:p>
    <w:p w14:paraId="30018E10" w14:textId="77777777" w:rsidR="003E247C" w:rsidRPr="003E247C" w:rsidRDefault="003E247C" w:rsidP="003E247C">
      <w:pPr>
        <w:spacing w:line="259" w:lineRule="auto"/>
        <w:jc w:val="both"/>
        <w:rPr>
          <w:rFonts w:asciiTheme="minorHAnsi" w:hAnsiTheme="minorHAnsi" w:cstheme="minorHAnsi"/>
          <w:sz w:val="22"/>
          <w:szCs w:val="22"/>
        </w:rPr>
      </w:pPr>
    </w:p>
    <w:p w14:paraId="46B3BE6C" w14:textId="7DA2FEDA" w:rsidR="003E247C" w:rsidRPr="003E247C" w:rsidRDefault="003E247C" w:rsidP="003E247C">
      <w:pPr>
        <w:spacing w:line="259" w:lineRule="auto"/>
        <w:jc w:val="both"/>
        <w:rPr>
          <w:rFonts w:asciiTheme="minorHAnsi" w:hAnsiTheme="minorHAnsi" w:cstheme="minorHAnsi"/>
          <w:sz w:val="22"/>
          <w:szCs w:val="22"/>
        </w:rPr>
      </w:pPr>
      <w:r w:rsidRPr="003E247C">
        <w:rPr>
          <w:rFonts w:asciiTheme="minorHAnsi" w:hAnsiTheme="minorHAnsi" w:cstheme="minorHAnsi"/>
          <w:sz w:val="22"/>
          <w:szCs w:val="22"/>
        </w:rPr>
        <w:t>L</w:t>
      </w:r>
      <w:r>
        <w:rPr>
          <w:rFonts w:asciiTheme="minorHAnsi" w:hAnsiTheme="minorHAnsi" w:cstheme="minorHAnsi"/>
          <w:sz w:val="22"/>
          <w:szCs w:val="22"/>
        </w:rPr>
        <w:t xml:space="preserve">a sélection </w:t>
      </w:r>
      <w:r w:rsidRPr="003E247C">
        <w:rPr>
          <w:rFonts w:asciiTheme="minorHAnsi" w:hAnsiTheme="minorHAnsi" w:cstheme="minorHAnsi"/>
          <w:sz w:val="22"/>
          <w:szCs w:val="22"/>
        </w:rPr>
        <w:t xml:space="preserve">se </w:t>
      </w:r>
      <w:r>
        <w:rPr>
          <w:rFonts w:asciiTheme="minorHAnsi" w:hAnsiTheme="minorHAnsi" w:cstheme="minorHAnsi"/>
          <w:sz w:val="22"/>
          <w:szCs w:val="22"/>
        </w:rPr>
        <w:t>réalisera</w:t>
      </w:r>
      <w:r w:rsidRPr="003E247C">
        <w:rPr>
          <w:rFonts w:asciiTheme="minorHAnsi" w:hAnsiTheme="minorHAnsi" w:cstheme="minorHAnsi"/>
          <w:sz w:val="22"/>
          <w:szCs w:val="22"/>
        </w:rPr>
        <w:t xml:space="preserve"> </w:t>
      </w:r>
      <w:r>
        <w:rPr>
          <w:rFonts w:asciiTheme="minorHAnsi" w:hAnsiTheme="minorHAnsi" w:cstheme="minorHAnsi"/>
          <w:b/>
          <w:bCs/>
          <w:sz w:val="22"/>
          <w:szCs w:val="22"/>
        </w:rPr>
        <w:t>début février</w:t>
      </w:r>
      <w:r w:rsidRPr="003E247C">
        <w:rPr>
          <w:rFonts w:asciiTheme="minorHAnsi" w:hAnsiTheme="minorHAnsi" w:cstheme="minorHAnsi"/>
          <w:b/>
          <w:bCs/>
          <w:sz w:val="22"/>
          <w:szCs w:val="22"/>
        </w:rPr>
        <w:t xml:space="preserve"> 202</w:t>
      </w:r>
      <w:r>
        <w:rPr>
          <w:rFonts w:asciiTheme="minorHAnsi" w:hAnsiTheme="minorHAnsi" w:cstheme="minorHAnsi"/>
          <w:b/>
          <w:bCs/>
          <w:sz w:val="22"/>
          <w:szCs w:val="22"/>
        </w:rPr>
        <w:t>3</w:t>
      </w:r>
      <w:r w:rsidRPr="003E247C">
        <w:rPr>
          <w:rFonts w:asciiTheme="minorHAnsi" w:hAnsiTheme="minorHAnsi" w:cstheme="minorHAnsi"/>
          <w:sz w:val="22"/>
          <w:szCs w:val="22"/>
        </w:rPr>
        <w:t xml:space="preserve">. Les résultats seront, quant à eux, communiqués par mail </w:t>
      </w:r>
      <w:r w:rsidRPr="003E247C">
        <w:rPr>
          <w:rFonts w:asciiTheme="minorHAnsi" w:hAnsiTheme="minorHAnsi" w:cstheme="minorHAnsi"/>
          <w:b/>
          <w:sz w:val="22"/>
          <w:szCs w:val="22"/>
        </w:rPr>
        <w:t xml:space="preserve">courant </w:t>
      </w:r>
      <w:r>
        <w:rPr>
          <w:rFonts w:asciiTheme="minorHAnsi" w:hAnsiTheme="minorHAnsi" w:cstheme="minorHAnsi"/>
          <w:b/>
          <w:sz w:val="22"/>
          <w:szCs w:val="22"/>
        </w:rPr>
        <w:t>février</w:t>
      </w:r>
      <w:r w:rsidRPr="003E247C">
        <w:rPr>
          <w:rFonts w:asciiTheme="minorHAnsi" w:hAnsiTheme="minorHAnsi" w:cstheme="minorHAnsi"/>
          <w:b/>
          <w:sz w:val="22"/>
          <w:szCs w:val="22"/>
        </w:rPr>
        <w:t xml:space="preserve"> 202</w:t>
      </w:r>
      <w:r>
        <w:rPr>
          <w:rFonts w:asciiTheme="minorHAnsi" w:hAnsiTheme="minorHAnsi" w:cstheme="minorHAnsi"/>
          <w:b/>
          <w:sz w:val="22"/>
          <w:szCs w:val="22"/>
        </w:rPr>
        <w:t>3</w:t>
      </w:r>
      <w:r w:rsidRPr="003E247C">
        <w:rPr>
          <w:rFonts w:asciiTheme="minorHAnsi" w:hAnsiTheme="minorHAnsi" w:cstheme="minorHAnsi"/>
          <w:sz w:val="22"/>
          <w:szCs w:val="22"/>
        </w:rPr>
        <w:t>.</w:t>
      </w:r>
    </w:p>
    <w:p w14:paraId="4F8CC8E1" w14:textId="77777777" w:rsidR="0072274C" w:rsidRPr="0060439F" w:rsidRDefault="0072274C" w:rsidP="0060439F">
      <w:pPr>
        <w:jc w:val="both"/>
        <w:rPr>
          <w:rFonts w:ascii="Calibri" w:hAnsi="Calibri"/>
          <w:strike/>
          <w:color w:val="000000" w:themeColor="text1"/>
          <w:sz w:val="22"/>
          <w:szCs w:val="22"/>
        </w:rPr>
      </w:pPr>
    </w:p>
    <w:p w14:paraId="26D60DC8" w14:textId="0F50BE84" w:rsidR="001C7780" w:rsidRPr="00096F2B" w:rsidRDefault="00197C12" w:rsidP="00F8043E">
      <w:pPr>
        <w:pBdr>
          <w:bottom w:val="single" w:sz="4" w:space="1" w:color="auto"/>
        </w:pBdr>
        <w:jc w:val="both"/>
        <w:outlineLvl w:val="0"/>
        <w:rPr>
          <w:rFonts w:ascii="Calibri" w:hAnsi="Calibri"/>
          <w:b/>
          <w:bCs/>
          <w:noProof/>
          <w:sz w:val="28"/>
          <w:szCs w:val="22"/>
        </w:rPr>
      </w:pPr>
      <w:r>
        <w:rPr>
          <w:rFonts w:ascii="Calibri" w:hAnsi="Calibri"/>
          <w:b/>
          <w:bCs/>
          <w:noProof/>
          <w:sz w:val="28"/>
          <w:szCs w:val="22"/>
        </w:rPr>
        <w:t xml:space="preserve">Article </w:t>
      </w:r>
      <w:r w:rsidR="003E247C">
        <w:rPr>
          <w:rFonts w:ascii="Calibri" w:hAnsi="Calibri"/>
          <w:b/>
          <w:bCs/>
          <w:noProof/>
          <w:sz w:val="28"/>
          <w:szCs w:val="22"/>
        </w:rPr>
        <w:t>7</w:t>
      </w:r>
      <w:r w:rsidR="00DA2B73" w:rsidRPr="00096F2B">
        <w:rPr>
          <w:rFonts w:ascii="Calibri" w:hAnsi="Calibri"/>
          <w:b/>
          <w:bCs/>
          <w:noProof/>
          <w:sz w:val="28"/>
          <w:szCs w:val="22"/>
        </w:rPr>
        <w:t xml:space="preserve">. </w:t>
      </w:r>
      <w:r w:rsidR="001C7780" w:rsidRPr="00096F2B">
        <w:rPr>
          <w:rFonts w:ascii="Calibri" w:hAnsi="Calibri"/>
          <w:b/>
          <w:bCs/>
          <w:noProof/>
          <w:sz w:val="28"/>
          <w:szCs w:val="22"/>
        </w:rPr>
        <w:t>Montant de l’aide municipale</w:t>
      </w:r>
    </w:p>
    <w:p w14:paraId="7CDB6EF2" w14:textId="77777777" w:rsidR="00481B91" w:rsidRDefault="00481B91" w:rsidP="00EA2D1A">
      <w:pPr>
        <w:jc w:val="both"/>
        <w:rPr>
          <w:rFonts w:ascii="Calibri" w:hAnsi="Calibri"/>
          <w:sz w:val="22"/>
          <w:szCs w:val="22"/>
        </w:rPr>
      </w:pPr>
    </w:p>
    <w:p w14:paraId="58801C23" w14:textId="0A171B79" w:rsidR="0021351F" w:rsidRDefault="00515DD5" w:rsidP="000F6842">
      <w:pPr>
        <w:jc w:val="both"/>
        <w:rPr>
          <w:rFonts w:ascii="Calibri" w:hAnsi="Calibri"/>
          <w:sz w:val="22"/>
          <w:szCs w:val="22"/>
        </w:rPr>
      </w:pPr>
      <w:r>
        <w:rPr>
          <w:rFonts w:ascii="Calibri" w:hAnsi="Calibri"/>
          <w:sz w:val="22"/>
          <w:szCs w:val="22"/>
        </w:rPr>
        <w:t>L</w:t>
      </w:r>
      <w:r w:rsidR="00191A06">
        <w:rPr>
          <w:rFonts w:ascii="Calibri" w:hAnsi="Calibri"/>
          <w:sz w:val="22"/>
          <w:szCs w:val="22"/>
        </w:rPr>
        <w:t>e montant de l’aide variera selon la nature du projet et le budget proposé</w:t>
      </w:r>
      <w:r w:rsidR="00766126">
        <w:rPr>
          <w:rFonts w:ascii="Calibri" w:hAnsi="Calibri"/>
          <w:sz w:val="22"/>
          <w:szCs w:val="22"/>
        </w:rPr>
        <w:t xml:space="preserve">, mais ne pourra excéder </w:t>
      </w:r>
      <w:r w:rsidR="00766126" w:rsidRPr="00CD4736">
        <w:rPr>
          <w:rFonts w:ascii="Calibri" w:hAnsi="Calibri"/>
          <w:b/>
          <w:bCs/>
          <w:sz w:val="22"/>
          <w:szCs w:val="22"/>
        </w:rPr>
        <w:t>2 500 euros maximum</w:t>
      </w:r>
      <w:r w:rsidR="00766126">
        <w:rPr>
          <w:rFonts w:ascii="Calibri" w:hAnsi="Calibri"/>
          <w:sz w:val="22"/>
          <w:szCs w:val="22"/>
        </w:rPr>
        <w:t xml:space="preserve"> par projet déposé. Le montant sera déterminé </w:t>
      </w:r>
      <w:r w:rsidR="00843A52">
        <w:rPr>
          <w:rFonts w:ascii="Calibri" w:hAnsi="Calibri"/>
          <w:sz w:val="22"/>
          <w:szCs w:val="22"/>
        </w:rPr>
        <w:t>au cas par cas par le jury interne, en tenant compte de l’enveloppe générale affectée à cet appel à projets</w:t>
      </w:r>
      <w:r w:rsidR="004548F3">
        <w:rPr>
          <w:rFonts w:ascii="Calibri" w:hAnsi="Calibri"/>
          <w:sz w:val="22"/>
          <w:szCs w:val="22"/>
        </w:rPr>
        <w:t>, de l’appréciation des besoins du projet et de la crédibilité des éléments financiers présentés par le porteur.</w:t>
      </w:r>
    </w:p>
    <w:p w14:paraId="05587493" w14:textId="078586D0" w:rsidR="00AD0859" w:rsidRDefault="0021351F" w:rsidP="000F6842">
      <w:pPr>
        <w:jc w:val="both"/>
        <w:rPr>
          <w:rFonts w:ascii="Calibri" w:hAnsi="Calibri"/>
          <w:sz w:val="22"/>
          <w:szCs w:val="22"/>
        </w:rPr>
      </w:pPr>
      <w:r>
        <w:rPr>
          <w:rFonts w:ascii="Calibri" w:hAnsi="Calibri"/>
          <w:sz w:val="22"/>
          <w:szCs w:val="22"/>
        </w:rPr>
        <w:t>Le montant de 2 500 euros par projet pourra être dépassé si une association dépose un projet inter-associatif.</w:t>
      </w:r>
    </w:p>
    <w:p w14:paraId="2A0B7C93" w14:textId="28918240" w:rsidR="00050011" w:rsidRDefault="00AD0859" w:rsidP="000F6842">
      <w:pPr>
        <w:jc w:val="both"/>
        <w:rPr>
          <w:rFonts w:ascii="Calibri" w:hAnsi="Calibri"/>
          <w:sz w:val="22"/>
          <w:szCs w:val="22"/>
        </w:rPr>
      </w:pPr>
      <w:r>
        <w:rPr>
          <w:rFonts w:ascii="Calibri" w:hAnsi="Calibri"/>
          <w:sz w:val="22"/>
          <w:szCs w:val="22"/>
        </w:rPr>
        <w:lastRenderedPageBreak/>
        <w:t>Cette aide financière pourra être cumulée avec d’autres aides institu</w:t>
      </w:r>
      <w:r w:rsidR="00CD4736">
        <w:rPr>
          <w:rFonts w:ascii="Calibri" w:hAnsi="Calibri"/>
          <w:sz w:val="22"/>
          <w:szCs w:val="22"/>
        </w:rPr>
        <w:t>t</w:t>
      </w:r>
      <w:r>
        <w:rPr>
          <w:rFonts w:ascii="Calibri" w:hAnsi="Calibri"/>
          <w:sz w:val="22"/>
          <w:szCs w:val="22"/>
        </w:rPr>
        <w:t>ionnelles</w:t>
      </w:r>
      <w:r w:rsidR="00050011">
        <w:rPr>
          <w:rFonts w:ascii="Calibri" w:hAnsi="Calibri"/>
          <w:sz w:val="22"/>
          <w:szCs w:val="22"/>
        </w:rPr>
        <w:t xml:space="preserve"> ou privées.</w:t>
      </w:r>
    </w:p>
    <w:p w14:paraId="09300F2E" w14:textId="713E9CED" w:rsidR="00580AD3" w:rsidRDefault="00050011" w:rsidP="000F6842">
      <w:pPr>
        <w:jc w:val="both"/>
        <w:rPr>
          <w:rFonts w:ascii="Calibri" w:hAnsi="Calibri"/>
          <w:sz w:val="22"/>
          <w:szCs w:val="22"/>
        </w:rPr>
      </w:pPr>
      <w:r>
        <w:rPr>
          <w:rFonts w:ascii="Calibri" w:hAnsi="Calibri"/>
          <w:sz w:val="22"/>
          <w:szCs w:val="22"/>
        </w:rPr>
        <w:t xml:space="preserve">La subvention n’a pas pour vocation de couvrir les frais </w:t>
      </w:r>
      <w:r w:rsidR="00580AD3">
        <w:rPr>
          <w:rFonts w:ascii="Calibri" w:hAnsi="Calibri"/>
          <w:sz w:val="22"/>
          <w:szCs w:val="22"/>
        </w:rPr>
        <w:t>de fonctionnement d</w:t>
      </w:r>
      <w:r w:rsidR="00C562A6">
        <w:rPr>
          <w:rFonts w:ascii="Calibri" w:hAnsi="Calibri"/>
          <w:sz w:val="22"/>
          <w:szCs w:val="22"/>
        </w:rPr>
        <w:t>e</w:t>
      </w:r>
      <w:r w:rsidR="00580AD3">
        <w:rPr>
          <w:rFonts w:ascii="Calibri" w:hAnsi="Calibri"/>
          <w:sz w:val="22"/>
          <w:szCs w:val="22"/>
        </w:rPr>
        <w:t>s associations participant</w:t>
      </w:r>
      <w:r w:rsidR="00C562A6">
        <w:rPr>
          <w:rFonts w:ascii="Calibri" w:hAnsi="Calibri"/>
          <w:sz w:val="22"/>
          <w:szCs w:val="22"/>
        </w:rPr>
        <w:t>e</w:t>
      </w:r>
      <w:r w:rsidR="00580AD3">
        <w:rPr>
          <w:rFonts w:ascii="Calibri" w:hAnsi="Calibri"/>
          <w:sz w:val="22"/>
          <w:szCs w:val="22"/>
        </w:rPr>
        <w:t>s.</w:t>
      </w:r>
    </w:p>
    <w:p w14:paraId="64273E52" w14:textId="053667D2" w:rsidR="00835D02" w:rsidRPr="003A6A73" w:rsidRDefault="00580AD3" w:rsidP="003A6A73">
      <w:pPr>
        <w:jc w:val="both"/>
        <w:rPr>
          <w:rFonts w:ascii="Calibri" w:hAnsi="Calibri"/>
          <w:sz w:val="22"/>
          <w:szCs w:val="22"/>
        </w:rPr>
      </w:pPr>
      <w:r>
        <w:rPr>
          <w:rFonts w:ascii="Calibri" w:hAnsi="Calibri"/>
          <w:sz w:val="22"/>
          <w:szCs w:val="22"/>
        </w:rPr>
        <w:t>Son attribution est ponctuelle, liée au projet et n’est pas susceptible d’être reconduite.</w:t>
      </w:r>
      <w:bookmarkStart w:id="5" w:name="_Toc316998581"/>
    </w:p>
    <w:p w14:paraId="31CCA7D8" w14:textId="77777777" w:rsidR="00916C21" w:rsidRDefault="00916C21" w:rsidP="00EA2D1A">
      <w:pPr>
        <w:widowControl w:val="0"/>
        <w:autoSpaceDE w:val="0"/>
        <w:autoSpaceDN w:val="0"/>
        <w:adjustRightInd w:val="0"/>
        <w:jc w:val="both"/>
        <w:outlineLvl w:val="0"/>
        <w:rPr>
          <w:rFonts w:ascii="Calibri" w:hAnsi="Calibri" w:cs="Arial"/>
          <w:b/>
          <w:bCs/>
          <w:sz w:val="22"/>
          <w:szCs w:val="22"/>
        </w:rPr>
      </w:pPr>
    </w:p>
    <w:p w14:paraId="508EAFB2" w14:textId="77777777" w:rsidR="002866B1" w:rsidRPr="00096F2B" w:rsidRDefault="00197C12" w:rsidP="00F8043E">
      <w:pPr>
        <w:widowControl w:val="0"/>
        <w:pBdr>
          <w:bottom w:val="single" w:sz="4" w:space="1" w:color="auto"/>
        </w:pBdr>
        <w:autoSpaceDE w:val="0"/>
        <w:autoSpaceDN w:val="0"/>
        <w:adjustRightInd w:val="0"/>
        <w:jc w:val="both"/>
        <w:outlineLvl w:val="0"/>
        <w:rPr>
          <w:rFonts w:ascii="Calibri" w:hAnsi="Calibri" w:cs="Arial"/>
          <w:b/>
          <w:bCs/>
          <w:sz w:val="28"/>
          <w:szCs w:val="22"/>
        </w:rPr>
      </w:pPr>
      <w:r>
        <w:rPr>
          <w:rFonts w:ascii="Calibri" w:hAnsi="Calibri" w:cs="Arial"/>
          <w:b/>
          <w:bCs/>
          <w:sz w:val="28"/>
          <w:szCs w:val="22"/>
        </w:rPr>
        <w:t>Article 7</w:t>
      </w:r>
      <w:r w:rsidR="00DA2B73" w:rsidRPr="00096F2B">
        <w:rPr>
          <w:rFonts w:ascii="Calibri" w:hAnsi="Calibri" w:cs="Arial"/>
          <w:b/>
          <w:bCs/>
          <w:sz w:val="28"/>
          <w:szCs w:val="22"/>
        </w:rPr>
        <w:t xml:space="preserve">. </w:t>
      </w:r>
      <w:r w:rsidR="002866B1" w:rsidRPr="00096F2B">
        <w:rPr>
          <w:rFonts w:ascii="Calibri" w:hAnsi="Calibri" w:cs="Arial"/>
          <w:b/>
          <w:bCs/>
          <w:sz w:val="28"/>
          <w:szCs w:val="22"/>
        </w:rPr>
        <w:t>Modifications et désistement</w:t>
      </w:r>
      <w:bookmarkEnd w:id="5"/>
      <w:r w:rsidR="002866B1" w:rsidRPr="00096F2B">
        <w:rPr>
          <w:rFonts w:ascii="Calibri" w:hAnsi="Calibri" w:cs="Arial"/>
          <w:b/>
          <w:bCs/>
          <w:sz w:val="28"/>
          <w:szCs w:val="22"/>
        </w:rPr>
        <w:t xml:space="preserve"> </w:t>
      </w:r>
    </w:p>
    <w:p w14:paraId="0CF72CB0" w14:textId="77777777" w:rsidR="00481B91" w:rsidRPr="00B06AA8" w:rsidRDefault="00481B91" w:rsidP="00EA2D1A">
      <w:pPr>
        <w:widowControl w:val="0"/>
        <w:autoSpaceDE w:val="0"/>
        <w:autoSpaceDN w:val="0"/>
        <w:adjustRightInd w:val="0"/>
        <w:jc w:val="both"/>
        <w:outlineLvl w:val="0"/>
        <w:rPr>
          <w:rFonts w:ascii="Calibri" w:hAnsi="Calibri" w:cs="Arial"/>
          <w:b/>
          <w:bCs/>
          <w:sz w:val="22"/>
          <w:szCs w:val="22"/>
        </w:rPr>
      </w:pPr>
    </w:p>
    <w:p w14:paraId="4454B42B" w14:textId="3A0654E9" w:rsidR="00096F2B" w:rsidRDefault="001C7780" w:rsidP="00DA2B73">
      <w:pPr>
        <w:jc w:val="both"/>
        <w:rPr>
          <w:rFonts w:ascii="Calibri" w:hAnsi="Calibri" w:cs="Arial"/>
          <w:sz w:val="22"/>
          <w:szCs w:val="22"/>
        </w:rPr>
      </w:pPr>
      <w:r w:rsidRPr="000D6EDD">
        <w:rPr>
          <w:rFonts w:ascii="Calibri" w:hAnsi="Calibri"/>
          <w:noProof/>
          <w:sz w:val="22"/>
          <w:szCs w:val="22"/>
        </w:rPr>
        <w:t>T</w:t>
      </w:r>
      <w:r w:rsidR="00835D02">
        <w:rPr>
          <w:rFonts w:ascii="Calibri" w:hAnsi="Calibri"/>
          <w:noProof/>
          <w:sz w:val="22"/>
          <w:szCs w:val="22"/>
        </w:rPr>
        <w:t>oute modification des objectifs ou</w:t>
      </w:r>
      <w:r w:rsidRPr="000D6EDD">
        <w:rPr>
          <w:rFonts w:ascii="Calibri" w:hAnsi="Calibri"/>
          <w:noProof/>
          <w:sz w:val="22"/>
          <w:szCs w:val="22"/>
        </w:rPr>
        <w:t xml:space="preserve"> du calendrier devra être notifiée </w:t>
      </w:r>
      <w:r w:rsidR="00835D02">
        <w:rPr>
          <w:rFonts w:ascii="Calibri" w:hAnsi="Calibri"/>
          <w:noProof/>
          <w:sz w:val="22"/>
          <w:szCs w:val="22"/>
        </w:rPr>
        <w:t>à la</w:t>
      </w:r>
      <w:r>
        <w:rPr>
          <w:rFonts w:ascii="Calibri" w:hAnsi="Calibri"/>
          <w:noProof/>
          <w:sz w:val="22"/>
          <w:szCs w:val="22"/>
        </w:rPr>
        <w:t xml:space="preserve"> Mission </w:t>
      </w:r>
      <w:r w:rsidR="00EA2D1A">
        <w:rPr>
          <w:rFonts w:ascii="Calibri" w:hAnsi="Calibri"/>
          <w:noProof/>
          <w:sz w:val="22"/>
          <w:szCs w:val="22"/>
        </w:rPr>
        <w:t xml:space="preserve">Egalité </w:t>
      </w:r>
      <w:r w:rsidR="00677AEB">
        <w:rPr>
          <w:rFonts w:ascii="Calibri" w:hAnsi="Calibri"/>
          <w:noProof/>
          <w:sz w:val="22"/>
          <w:szCs w:val="22"/>
        </w:rPr>
        <w:t>Diversité et</w:t>
      </w:r>
      <w:r w:rsidR="00EA2D1A">
        <w:rPr>
          <w:rFonts w:ascii="Calibri" w:hAnsi="Calibri"/>
          <w:noProof/>
          <w:sz w:val="22"/>
          <w:szCs w:val="22"/>
        </w:rPr>
        <w:t xml:space="preserve"> Citoyenneté</w:t>
      </w:r>
      <w:r>
        <w:rPr>
          <w:rFonts w:ascii="Calibri" w:hAnsi="Calibri"/>
          <w:noProof/>
          <w:sz w:val="22"/>
          <w:szCs w:val="22"/>
        </w:rPr>
        <w:t xml:space="preserve"> </w:t>
      </w:r>
      <w:r w:rsidR="00835D02">
        <w:rPr>
          <w:rFonts w:ascii="Calibri" w:hAnsi="Calibri"/>
          <w:noProof/>
          <w:sz w:val="22"/>
          <w:szCs w:val="22"/>
        </w:rPr>
        <w:t xml:space="preserve">de la DGSC </w:t>
      </w:r>
      <w:r>
        <w:rPr>
          <w:rFonts w:ascii="Calibri" w:hAnsi="Calibri"/>
          <w:noProof/>
          <w:sz w:val="22"/>
          <w:szCs w:val="22"/>
        </w:rPr>
        <w:t xml:space="preserve">de </w:t>
      </w:r>
      <w:smartTag w:uri="urn:schemas-microsoft-com:office:smarttags" w:element="PersonName">
        <w:smartTagPr>
          <w:attr w:name="ProductID" w:val="la Ville"/>
        </w:smartTagPr>
        <w:r>
          <w:rPr>
            <w:rFonts w:ascii="Calibri" w:hAnsi="Calibri"/>
            <w:noProof/>
            <w:sz w:val="22"/>
            <w:szCs w:val="22"/>
          </w:rPr>
          <w:t>la Ville</w:t>
        </w:r>
      </w:smartTag>
      <w:r>
        <w:rPr>
          <w:rFonts w:ascii="Calibri" w:hAnsi="Calibri"/>
          <w:noProof/>
          <w:sz w:val="22"/>
          <w:szCs w:val="22"/>
        </w:rPr>
        <w:t xml:space="preserve"> de Bordeaux. </w:t>
      </w:r>
      <w:r w:rsidR="002C2C62" w:rsidRPr="00B06AA8">
        <w:rPr>
          <w:rFonts w:ascii="Calibri" w:hAnsi="Calibri" w:cs="Arial"/>
          <w:sz w:val="22"/>
          <w:szCs w:val="22"/>
        </w:rPr>
        <w:t xml:space="preserve">Si la réalisation du projet se trouve compromise, le lauréat s’engage à en avertir aussitôt </w:t>
      </w:r>
      <w:smartTag w:uri="urn:schemas-microsoft-com:office:smarttags" w:element="PersonName">
        <w:smartTagPr>
          <w:attr w:name="ProductID" w:val="la Ville"/>
        </w:smartTagPr>
        <w:r w:rsidR="002C2C62" w:rsidRPr="00B06AA8">
          <w:rPr>
            <w:rFonts w:ascii="Calibri" w:hAnsi="Calibri" w:cs="Arial"/>
            <w:sz w:val="22"/>
            <w:szCs w:val="22"/>
          </w:rPr>
          <w:t>la Ville</w:t>
        </w:r>
      </w:smartTag>
      <w:r w:rsidR="002C2C62" w:rsidRPr="00B06AA8">
        <w:rPr>
          <w:rFonts w:ascii="Calibri" w:hAnsi="Calibri" w:cs="Arial"/>
          <w:sz w:val="22"/>
          <w:szCs w:val="22"/>
        </w:rPr>
        <w:t xml:space="preserve"> de Bordeaux</w:t>
      </w:r>
      <w:r w:rsidR="002C2C62">
        <w:rPr>
          <w:rFonts w:ascii="Calibri" w:hAnsi="Calibri" w:cs="Arial"/>
          <w:sz w:val="22"/>
          <w:szCs w:val="22"/>
        </w:rPr>
        <w:t xml:space="preserve">. </w:t>
      </w:r>
      <w:r w:rsidR="002C2C62" w:rsidRPr="00835D02">
        <w:rPr>
          <w:rFonts w:ascii="Calibri" w:hAnsi="Calibri" w:cs="Arial"/>
          <w:b/>
          <w:sz w:val="22"/>
          <w:szCs w:val="22"/>
        </w:rPr>
        <w:t xml:space="preserve">La somme allouée devra être remboursée, déduction faite des frais engagés, dûment justifiés au prorata des différentes </w:t>
      </w:r>
      <w:r w:rsidR="00AF5498">
        <w:rPr>
          <w:rFonts w:ascii="Calibri" w:hAnsi="Calibri" w:cs="Arial"/>
          <w:b/>
          <w:sz w:val="22"/>
          <w:szCs w:val="22"/>
        </w:rPr>
        <w:t>sommes perçues</w:t>
      </w:r>
      <w:r w:rsidR="002C2C62" w:rsidRPr="00B06AA8">
        <w:rPr>
          <w:rFonts w:ascii="Calibri" w:hAnsi="Calibri" w:cs="Arial"/>
          <w:sz w:val="22"/>
          <w:szCs w:val="22"/>
        </w:rPr>
        <w:t>.</w:t>
      </w:r>
      <w:bookmarkStart w:id="6" w:name="_Toc316998582"/>
    </w:p>
    <w:p w14:paraId="0090B709" w14:textId="77777777" w:rsidR="00096F2B" w:rsidRPr="00DA2B73" w:rsidRDefault="00096F2B" w:rsidP="00DA2B73">
      <w:pPr>
        <w:jc w:val="both"/>
        <w:rPr>
          <w:rFonts w:ascii="Calibri" w:hAnsi="Calibri"/>
          <w:noProof/>
          <w:sz w:val="22"/>
          <w:szCs w:val="22"/>
        </w:rPr>
      </w:pPr>
    </w:p>
    <w:p w14:paraId="4ACA71F1" w14:textId="77777777" w:rsidR="002C2C62" w:rsidRPr="00096F2B" w:rsidRDefault="00197C12" w:rsidP="00F8043E">
      <w:pPr>
        <w:widowControl w:val="0"/>
        <w:pBdr>
          <w:bottom w:val="single" w:sz="4" w:space="1" w:color="auto"/>
        </w:pBdr>
        <w:autoSpaceDE w:val="0"/>
        <w:autoSpaceDN w:val="0"/>
        <w:adjustRightInd w:val="0"/>
        <w:jc w:val="both"/>
        <w:rPr>
          <w:rFonts w:ascii="Calibri" w:hAnsi="Calibri" w:cs="Arial"/>
          <w:b/>
          <w:bCs/>
          <w:sz w:val="28"/>
          <w:szCs w:val="22"/>
        </w:rPr>
      </w:pPr>
      <w:r>
        <w:rPr>
          <w:rFonts w:ascii="Calibri" w:hAnsi="Calibri" w:cs="Arial"/>
          <w:b/>
          <w:bCs/>
          <w:sz w:val="28"/>
          <w:szCs w:val="22"/>
        </w:rPr>
        <w:t>Article 8</w:t>
      </w:r>
      <w:r w:rsidR="00DA2B73" w:rsidRPr="00096F2B">
        <w:rPr>
          <w:rFonts w:ascii="Calibri" w:hAnsi="Calibri" w:cs="Arial"/>
          <w:b/>
          <w:bCs/>
          <w:sz w:val="28"/>
          <w:szCs w:val="22"/>
        </w:rPr>
        <w:t xml:space="preserve">. </w:t>
      </w:r>
      <w:r w:rsidR="002C2C62" w:rsidRPr="00096F2B">
        <w:rPr>
          <w:rFonts w:ascii="Calibri" w:hAnsi="Calibri" w:cs="Arial"/>
          <w:b/>
          <w:bCs/>
          <w:sz w:val="28"/>
          <w:szCs w:val="22"/>
        </w:rPr>
        <w:t>E</w:t>
      </w:r>
      <w:r w:rsidR="002866B1" w:rsidRPr="00096F2B">
        <w:rPr>
          <w:rFonts w:ascii="Calibri" w:hAnsi="Calibri" w:cs="Arial"/>
          <w:b/>
          <w:bCs/>
          <w:sz w:val="28"/>
          <w:szCs w:val="22"/>
        </w:rPr>
        <w:t>valuation de l’action</w:t>
      </w:r>
      <w:bookmarkEnd w:id="6"/>
    </w:p>
    <w:p w14:paraId="538201B1" w14:textId="77777777" w:rsidR="00481B91" w:rsidRDefault="00481B91" w:rsidP="00EA2D1A">
      <w:pPr>
        <w:widowControl w:val="0"/>
        <w:autoSpaceDE w:val="0"/>
        <w:autoSpaceDN w:val="0"/>
        <w:adjustRightInd w:val="0"/>
        <w:jc w:val="both"/>
        <w:rPr>
          <w:rFonts w:ascii="Calibri" w:hAnsi="Calibri" w:cs="Arial"/>
          <w:sz w:val="22"/>
          <w:szCs w:val="22"/>
        </w:rPr>
      </w:pPr>
    </w:p>
    <w:p w14:paraId="3D87D21F" w14:textId="3C2B45FA" w:rsidR="002866B1" w:rsidRDefault="002866B1" w:rsidP="00EA2D1A">
      <w:pPr>
        <w:widowControl w:val="0"/>
        <w:autoSpaceDE w:val="0"/>
        <w:autoSpaceDN w:val="0"/>
        <w:adjustRightInd w:val="0"/>
        <w:jc w:val="both"/>
        <w:rPr>
          <w:rFonts w:ascii="Calibri" w:hAnsi="Calibri" w:cs="Arial"/>
          <w:sz w:val="22"/>
          <w:szCs w:val="22"/>
        </w:rPr>
      </w:pPr>
      <w:r w:rsidRPr="00B06AA8">
        <w:rPr>
          <w:rFonts w:ascii="Calibri" w:hAnsi="Calibri" w:cs="Arial"/>
          <w:sz w:val="22"/>
          <w:szCs w:val="22"/>
        </w:rPr>
        <w:t>Les associations lauréates s’engagent à présenter un bilan de l’action dans</w:t>
      </w:r>
      <w:r w:rsidR="00773412" w:rsidRPr="00B06AA8">
        <w:rPr>
          <w:rFonts w:ascii="Calibri" w:hAnsi="Calibri" w:cs="Arial"/>
          <w:sz w:val="22"/>
          <w:szCs w:val="22"/>
        </w:rPr>
        <w:t xml:space="preserve"> </w:t>
      </w:r>
      <w:r w:rsidR="00594917">
        <w:rPr>
          <w:rFonts w:ascii="Calibri" w:hAnsi="Calibri" w:cs="Arial"/>
          <w:sz w:val="22"/>
          <w:szCs w:val="22"/>
        </w:rPr>
        <w:t>un délai de 1</w:t>
      </w:r>
      <w:r w:rsidRPr="00B06AA8">
        <w:rPr>
          <w:rFonts w:ascii="Calibri" w:hAnsi="Calibri" w:cs="Arial"/>
          <w:sz w:val="22"/>
          <w:szCs w:val="22"/>
        </w:rPr>
        <w:t xml:space="preserve"> mois après la réalisation</w:t>
      </w:r>
      <w:r w:rsidR="002C2C62">
        <w:rPr>
          <w:rFonts w:ascii="Calibri" w:hAnsi="Calibri" w:cs="Arial"/>
          <w:sz w:val="22"/>
          <w:szCs w:val="22"/>
        </w:rPr>
        <w:t xml:space="preserve"> de leur projet</w:t>
      </w:r>
      <w:r w:rsidR="00594917">
        <w:rPr>
          <w:rFonts w:ascii="Calibri" w:hAnsi="Calibri" w:cs="Arial"/>
          <w:sz w:val="22"/>
          <w:szCs w:val="22"/>
        </w:rPr>
        <w:t xml:space="preserve"> (nombre de </w:t>
      </w:r>
      <w:proofErr w:type="spellStart"/>
      <w:r w:rsidR="00594917">
        <w:rPr>
          <w:rFonts w:ascii="Calibri" w:hAnsi="Calibri" w:cs="Arial"/>
          <w:sz w:val="22"/>
          <w:szCs w:val="22"/>
        </w:rPr>
        <w:t>participant</w:t>
      </w:r>
      <w:r w:rsidR="00197C12">
        <w:rPr>
          <w:rFonts w:ascii="Calibri" w:hAnsi="Calibri" w:cs="Arial"/>
          <w:sz w:val="22"/>
          <w:szCs w:val="22"/>
        </w:rPr>
        <w:t>.e.</w:t>
      </w:r>
      <w:r w:rsidR="00594917">
        <w:rPr>
          <w:rFonts w:ascii="Calibri" w:hAnsi="Calibri" w:cs="Arial"/>
          <w:sz w:val="22"/>
          <w:szCs w:val="22"/>
        </w:rPr>
        <w:t>s</w:t>
      </w:r>
      <w:proofErr w:type="spellEnd"/>
      <w:r w:rsidR="00412422">
        <w:rPr>
          <w:rFonts w:ascii="Calibri" w:hAnsi="Calibri" w:cs="Arial"/>
          <w:sz w:val="22"/>
          <w:szCs w:val="22"/>
        </w:rPr>
        <w:t xml:space="preserve"> global, participation par sexe</w:t>
      </w:r>
      <w:r w:rsidR="00197C12">
        <w:rPr>
          <w:rFonts w:ascii="Calibri" w:hAnsi="Calibri" w:cs="Arial"/>
          <w:sz w:val="22"/>
          <w:szCs w:val="22"/>
        </w:rPr>
        <w:t xml:space="preserve"> </w:t>
      </w:r>
      <w:r w:rsidR="00594917">
        <w:rPr>
          <w:rFonts w:ascii="Calibri" w:hAnsi="Calibri" w:cs="Arial"/>
          <w:sz w:val="22"/>
          <w:szCs w:val="22"/>
        </w:rPr>
        <w:t>notamment).</w:t>
      </w:r>
    </w:p>
    <w:p w14:paraId="1E94BB8B" w14:textId="77777777" w:rsidR="00096F2B" w:rsidRPr="00B06AA8" w:rsidRDefault="00096F2B" w:rsidP="00EA2D1A">
      <w:pPr>
        <w:widowControl w:val="0"/>
        <w:autoSpaceDE w:val="0"/>
        <w:autoSpaceDN w:val="0"/>
        <w:adjustRightInd w:val="0"/>
        <w:jc w:val="both"/>
        <w:rPr>
          <w:rFonts w:ascii="Calibri" w:hAnsi="Calibri" w:cs="Arial"/>
          <w:sz w:val="22"/>
          <w:szCs w:val="22"/>
        </w:rPr>
      </w:pPr>
    </w:p>
    <w:p w14:paraId="4AEB7386" w14:textId="77777777" w:rsidR="00C34D81" w:rsidRDefault="00C34D81" w:rsidP="00EA2D1A">
      <w:pPr>
        <w:jc w:val="both"/>
        <w:outlineLvl w:val="0"/>
        <w:rPr>
          <w:rFonts w:ascii="Calibri" w:hAnsi="Calibri" w:cs="Arial"/>
          <w:b/>
          <w:bCs/>
          <w:sz w:val="22"/>
          <w:szCs w:val="22"/>
        </w:rPr>
      </w:pPr>
      <w:bookmarkStart w:id="7" w:name="_Toc316998583"/>
    </w:p>
    <w:p w14:paraId="45BBC614" w14:textId="77777777" w:rsidR="002C2C62" w:rsidRPr="00096F2B" w:rsidRDefault="00197C12" w:rsidP="00F8043E">
      <w:pPr>
        <w:pBdr>
          <w:bottom w:val="single" w:sz="4" w:space="1" w:color="auto"/>
        </w:pBdr>
        <w:jc w:val="both"/>
        <w:outlineLvl w:val="0"/>
        <w:rPr>
          <w:rFonts w:ascii="Calibri" w:hAnsi="Calibri"/>
          <w:b/>
          <w:bCs/>
          <w:noProof/>
          <w:sz w:val="28"/>
          <w:szCs w:val="22"/>
        </w:rPr>
      </w:pPr>
      <w:r>
        <w:rPr>
          <w:rFonts w:ascii="Calibri" w:hAnsi="Calibri" w:cs="Arial"/>
          <w:b/>
          <w:bCs/>
          <w:sz w:val="28"/>
          <w:szCs w:val="22"/>
        </w:rPr>
        <w:t>Article 9</w:t>
      </w:r>
      <w:r w:rsidR="00DA2B73" w:rsidRPr="00096F2B">
        <w:rPr>
          <w:rFonts w:ascii="Calibri" w:hAnsi="Calibri" w:cs="Arial"/>
          <w:b/>
          <w:bCs/>
          <w:sz w:val="28"/>
          <w:szCs w:val="22"/>
        </w:rPr>
        <w:t xml:space="preserve">. </w:t>
      </w:r>
      <w:r w:rsidR="002C2C62" w:rsidRPr="00096F2B">
        <w:rPr>
          <w:rFonts w:ascii="Calibri" w:hAnsi="Calibri"/>
          <w:b/>
          <w:bCs/>
          <w:noProof/>
          <w:sz w:val="28"/>
          <w:szCs w:val="22"/>
        </w:rPr>
        <w:t>Engagement au retour et communication</w:t>
      </w:r>
    </w:p>
    <w:p w14:paraId="4FAAC468" w14:textId="77777777" w:rsidR="00481B91" w:rsidRDefault="00481B91" w:rsidP="00EA2D1A">
      <w:pPr>
        <w:jc w:val="both"/>
        <w:rPr>
          <w:rFonts w:ascii="Calibri" w:hAnsi="Calibri" w:cs="Arial"/>
          <w:sz w:val="22"/>
          <w:szCs w:val="22"/>
        </w:rPr>
      </w:pPr>
    </w:p>
    <w:p w14:paraId="653DAD22" w14:textId="2865F3DC" w:rsidR="002C2C62" w:rsidRDefault="002C2C62" w:rsidP="00EA2D1A">
      <w:pPr>
        <w:jc w:val="both"/>
        <w:rPr>
          <w:rFonts w:ascii="Calibri" w:hAnsi="Calibri"/>
          <w:noProof/>
          <w:sz w:val="22"/>
          <w:szCs w:val="22"/>
        </w:rPr>
      </w:pPr>
      <w:r w:rsidRPr="00B06AA8">
        <w:rPr>
          <w:rFonts w:ascii="Calibri" w:hAnsi="Calibri" w:cs="Arial"/>
          <w:sz w:val="22"/>
          <w:szCs w:val="22"/>
        </w:rPr>
        <w:t xml:space="preserve">Les </w:t>
      </w:r>
      <w:r w:rsidR="00412422">
        <w:rPr>
          <w:rFonts w:ascii="Calibri" w:hAnsi="Calibri" w:cs="Arial"/>
          <w:sz w:val="22"/>
          <w:szCs w:val="22"/>
        </w:rPr>
        <w:t>a</w:t>
      </w:r>
      <w:r w:rsidRPr="00B06AA8">
        <w:rPr>
          <w:rFonts w:ascii="Calibri" w:hAnsi="Calibri" w:cs="Arial"/>
          <w:sz w:val="22"/>
          <w:szCs w:val="22"/>
        </w:rPr>
        <w:t xml:space="preserve">ssociations lauréates s'engagent à assurer la présentation des résultats de l’action et autorisent la Ville à communiquer sur les projets retenus afin d'en assurer la promotion. </w:t>
      </w:r>
      <w:r w:rsidR="00CC2C67">
        <w:rPr>
          <w:rFonts w:ascii="Calibri" w:hAnsi="Calibri" w:cs="Arial"/>
          <w:sz w:val="22"/>
          <w:szCs w:val="22"/>
        </w:rPr>
        <w:t xml:space="preserve">En outre, elles s’engagent à communiquer sur l’action présentée par tout moyen à leur convenance (évènements et/ou page Facebook, support papier, communication auprès de leurs adhérents…). </w:t>
      </w:r>
      <w:r w:rsidRPr="000D6EDD">
        <w:rPr>
          <w:rFonts w:ascii="Calibri" w:hAnsi="Calibri"/>
          <w:noProof/>
          <w:sz w:val="22"/>
          <w:szCs w:val="22"/>
        </w:rPr>
        <w:t xml:space="preserve">Ces actions </w:t>
      </w:r>
      <w:r w:rsidR="00594917">
        <w:rPr>
          <w:rFonts w:ascii="Calibri" w:hAnsi="Calibri"/>
          <w:noProof/>
          <w:sz w:val="22"/>
          <w:szCs w:val="22"/>
        </w:rPr>
        <w:t xml:space="preserve">devront s’inscrire dans le </w:t>
      </w:r>
      <w:r w:rsidR="00594917" w:rsidRPr="006F5B9C">
        <w:rPr>
          <w:rFonts w:ascii="Calibri" w:hAnsi="Calibri"/>
          <w:noProof/>
          <w:color w:val="000000" w:themeColor="text1"/>
          <w:sz w:val="22"/>
          <w:szCs w:val="22"/>
        </w:rPr>
        <w:t>programme</w:t>
      </w:r>
      <w:r w:rsidR="00E22455" w:rsidRPr="006F5B9C">
        <w:rPr>
          <w:rFonts w:ascii="Calibri" w:hAnsi="Calibri"/>
          <w:noProof/>
          <w:color w:val="000000" w:themeColor="text1"/>
          <w:sz w:val="22"/>
          <w:szCs w:val="22"/>
        </w:rPr>
        <w:t xml:space="preserve"> de</w:t>
      </w:r>
      <w:r w:rsidR="00412422" w:rsidRPr="006F5B9C">
        <w:rPr>
          <w:rFonts w:ascii="Calibri" w:hAnsi="Calibri"/>
          <w:noProof/>
          <w:color w:val="000000" w:themeColor="text1"/>
          <w:sz w:val="22"/>
          <w:szCs w:val="22"/>
        </w:rPr>
        <w:t xml:space="preserve">s </w:t>
      </w:r>
      <w:r w:rsidR="006F5B9C" w:rsidRPr="006F5B9C">
        <w:rPr>
          <w:rFonts w:ascii="Calibri" w:hAnsi="Calibri"/>
          <w:noProof/>
          <w:color w:val="000000" w:themeColor="text1"/>
          <w:sz w:val="22"/>
          <w:szCs w:val="22"/>
        </w:rPr>
        <w:t>J</w:t>
      </w:r>
      <w:r w:rsidR="00412422" w:rsidRPr="006F5B9C">
        <w:rPr>
          <w:rFonts w:ascii="Calibri" w:hAnsi="Calibri"/>
          <w:noProof/>
          <w:color w:val="000000" w:themeColor="text1"/>
          <w:sz w:val="22"/>
          <w:szCs w:val="22"/>
        </w:rPr>
        <w:t>ournées de</w:t>
      </w:r>
      <w:r w:rsidR="00E22455" w:rsidRPr="006F5B9C">
        <w:rPr>
          <w:rFonts w:ascii="Calibri" w:hAnsi="Calibri"/>
          <w:noProof/>
          <w:color w:val="000000" w:themeColor="text1"/>
          <w:sz w:val="22"/>
          <w:szCs w:val="22"/>
        </w:rPr>
        <w:t xml:space="preserve"> la mémoire organisée</w:t>
      </w:r>
      <w:r w:rsidR="00412422" w:rsidRPr="006F5B9C">
        <w:rPr>
          <w:rFonts w:ascii="Calibri" w:hAnsi="Calibri"/>
          <w:noProof/>
          <w:color w:val="000000" w:themeColor="text1"/>
          <w:sz w:val="22"/>
          <w:szCs w:val="22"/>
        </w:rPr>
        <w:t>s</w:t>
      </w:r>
      <w:r w:rsidR="00CC2C67" w:rsidRPr="006F5B9C">
        <w:rPr>
          <w:rFonts w:ascii="Calibri" w:hAnsi="Calibri"/>
          <w:noProof/>
          <w:color w:val="000000" w:themeColor="text1"/>
          <w:sz w:val="22"/>
          <w:szCs w:val="22"/>
        </w:rPr>
        <w:t xml:space="preserve"> </w:t>
      </w:r>
      <w:r w:rsidR="00CC2C67">
        <w:rPr>
          <w:rFonts w:ascii="Calibri" w:hAnsi="Calibri"/>
          <w:noProof/>
          <w:sz w:val="22"/>
          <w:szCs w:val="22"/>
        </w:rPr>
        <w:t>par la Ville de Bordeaux.</w:t>
      </w:r>
    </w:p>
    <w:p w14:paraId="0A27EC03" w14:textId="77777777" w:rsidR="009F6FF4" w:rsidRDefault="002C2C62" w:rsidP="00481B91">
      <w:pPr>
        <w:jc w:val="both"/>
        <w:rPr>
          <w:rFonts w:ascii="Calibri" w:hAnsi="Calibri"/>
          <w:b/>
          <w:noProof/>
        </w:rPr>
      </w:pPr>
      <w:r w:rsidRPr="00D958EF">
        <w:rPr>
          <w:rFonts w:ascii="Calibri" w:hAnsi="Calibri"/>
          <w:b/>
          <w:noProof/>
          <w:sz w:val="22"/>
          <w:szCs w:val="22"/>
        </w:rPr>
        <w:t>Le</w:t>
      </w:r>
      <w:r w:rsidR="00594917" w:rsidRPr="00D958EF">
        <w:rPr>
          <w:rFonts w:ascii="Calibri" w:hAnsi="Calibri"/>
          <w:b/>
          <w:noProof/>
          <w:sz w:val="22"/>
          <w:szCs w:val="22"/>
        </w:rPr>
        <w:t>s</w:t>
      </w:r>
      <w:r w:rsidRPr="00D958EF">
        <w:rPr>
          <w:rFonts w:ascii="Calibri" w:hAnsi="Calibri"/>
          <w:b/>
          <w:noProof/>
          <w:sz w:val="22"/>
          <w:szCs w:val="22"/>
        </w:rPr>
        <w:t xml:space="preserve"> lauréat</w:t>
      </w:r>
      <w:r w:rsidR="00594917" w:rsidRPr="00D958EF">
        <w:rPr>
          <w:rFonts w:ascii="Calibri" w:hAnsi="Calibri"/>
          <w:b/>
          <w:noProof/>
          <w:sz w:val="22"/>
          <w:szCs w:val="22"/>
        </w:rPr>
        <w:t>s</w:t>
      </w:r>
      <w:r w:rsidRPr="00D958EF">
        <w:rPr>
          <w:rFonts w:ascii="Calibri" w:hAnsi="Calibri"/>
          <w:b/>
          <w:noProof/>
          <w:sz w:val="22"/>
          <w:szCs w:val="22"/>
        </w:rPr>
        <w:t xml:space="preserve"> s’engage</w:t>
      </w:r>
      <w:r w:rsidR="00594917" w:rsidRPr="00D958EF">
        <w:rPr>
          <w:rFonts w:ascii="Calibri" w:hAnsi="Calibri"/>
          <w:b/>
          <w:noProof/>
          <w:sz w:val="22"/>
          <w:szCs w:val="22"/>
        </w:rPr>
        <w:t>nt</w:t>
      </w:r>
      <w:r w:rsidRPr="00D958EF">
        <w:rPr>
          <w:rFonts w:ascii="Calibri" w:hAnsi="Calibri"/>
          <w:b/>
          <w:noProof/>
          <w:sz w:val="22"/>
          <w:szCs w:val="22"/>
        </w:rPr>
        <w:t xml:space="preserve"> à faire figurer sur tous les supports matériels du projet le logo de </w:t>
      </w:r>
      <w:smartTag w:uri="urn:schemas-microsoft-com:office:smarttags" w:element="PersonName">
        <w:smartTagPr>
          <w:attr w:name="ProductID" w:val="la Ville"/>
        </w:smartTagPr>
        <w:r w:rsidRPr="00D958EF">
          <w:rPr>
            <w:rFonts w:ascii="Calibri" w:hAnsi="Calibri"/>
            <w:b/>
            <w:noProof/>
            <w:sz w:val="22"/>
            <w:szCs w:val="22"/>
          </w:rPr>
          <w:t>la Ville</w:t>
        </w:r>
      </w:smartTag>
      <w:r w:rsidRPr="00D958EF">
        <w:rPr>
          <w:rFonts w:ascii="Calibri" w:hAnsi="Calibri"/>
          <w:b/>
          <w:noProof/>
          <w:sz w:val="22"/>
          <w:szCs w:val="22"/>
        </w:rPr>
        <w:t xml:space="preserve"> de Bordeaux</w:t>
      </w:r>
      <w:r w:rsidR="008250DE" w:rsidRPr="00D958EF">
        <w:rPr>
          <w:rFonts w:ascii="Calibri" w:hAnsi="Calibri"/>
          <w:b/>
          <w:noProof/>
          <w:sz w:val="22"/>
          <w:szCs w:val="22"/>
        </w:rPr>
        <w:t xml:space="preserve"> </w:t>
      </w:r>
      <w:r w:rsidR="00C34D81">
        <w:rPr>
          <w:rFonts w:ascii="Calibri" w:hAnsi="Calibri"/>
          <w:b/>
          <w:noProof/>
          <w:sz w:val="22"/>
          <w:szCs w:val="22"/>
        </w:rPr>
        <w:t>et celui des commémorations officielle</w:t>
      </w:r>
      <w:r w:rsidR="003658B5">
        <w:rPr>
          <w:rFonts w:ascii="Calibri" w:hAnsi="Calibri"/>
          <w:b/>
          <w:noProof/>
          <w:sz w:val="22"/>
          <w:szCs w:val="22"/>
        </w:rPr>
        <w:t>s</w:t>
      </w:r>
      <w:r w:rsidR="00C34D81">
        <w:rPr>
          <w:rFonts w:ascii="Calibri" w:hAnsi="Calibri"/>
          <w:b/>
          <w:noProof/>
          <w:sz w:val="22"/>
          <w:szCs w:val="22"/>
        </w:rPr>
        <w:t xml:space="preserve"> </w:t>
      </w:r>
      <w:r w:rsidR="008250DE" w:rsidRPr="00D958EF">
        <w:rPr>
          <w:rFonts w:ascii="Calibri" w:hAnsi="Calibri"/>
          <w:b/>
          <w:noProof/>
          <w:sz w:val="22"/>
          <w:szCs w:val="22"/>
        </w:rPr>
        <w:t xml:space="preserve">qui </w:t>
      </w:r>
      <w:r w:rsidRPr="00D958EF">
        <w:rPr>
          <w:rFonts w:ascii="Calibri" w:hAnsi="Calibri"/>
          <w:b/>
          <w:noProof/>
          <w:sz w:val="22"/>
          <w:szCs w:val="22"/>
        </w:rPr>
        <w:t>l</w:t>
      </w:r>
      <w:r w:rsidR="00CC2C67">
        <w:rPr>
          <w:rFonts w:ascii="Calibri" w:hAnsi="Calibri"/>
          <w:b/>
          <w:noProof/>
          <w:sz w:val="22"/>
          <w:szCs w:val="22"/>
        </w:rPr>
        <w:t xml:space="preserve">eur </w:t>
      </w:r>
      <w:r w:rsidR="00C34D81">
        <w:rPr>
          <w:rFonts w:ascii="Calibri" w:hAnsi="Calibri"/>
          <w:b/>
          <w:noProof/>
          <w:sz w:val="22"/>
          <w:szCs w:val="22"/>
        </w:rPr>
        <w:t>seront</w:t>
      </w:r>
      <w:r w:rsidR="00560269" w:rsidRPr="00D958EF">
        <w:rPr>
          <w:rFonts w:ascii="Calibri" w:hAnsi="Calibri"/>
          <w:b/>
          <w:noProof/>
          <w:sz w:val="22"/>
          <w:szCs w:val="22"/>
        </w:rPr>
        <w:t xml:space="preserve"> </w:t>
      </w:r>
      <w:r w:rsidRPr="00D958EF">
        <w:rPr>
          <w:rFonts w:ascii="Calibri" w:hAnsi="Calibri"/>
          <w:b/>
          <w:noProof/>
          <w:sz w:val="22"/>
          <w:szCs w:val="22"/>
        </w:rPr>
        <w:t>fourni</w:t>
      </w:r>
      <w:r w:rsidR="00C34D81">
        <w:rPr>
          <w:rFonts w:ascii="Calibri" w:hAnsi="Calibri"/>
          <w:b/>
          <w:noProof/>
          <w:sz w:val="22"/>
          <w:szCs w:val="22"/>
        </w:rPr>
        <w:t>s</w:t>
      </w:r>
      <w:r w:rsidRPr="00D958EF">
        <w:rPr>
          <w:rFonts w:ascii="Calibri" w:hAnsi="Calibri"/>
          <w:b/>
          <w:noProof/>
          <w:sz w:val="22"/>
          <w:szCs w:val="22"/>
        </w:rPr>
        <w:t xml:space="preserve"> sur simple demande. </w:t>
      </w:r>
      <w:bookmarkEnd w:id="7"/>
    </w:p>
    <w:p w14:paraId="3895EFD4" w14:textId="77777777" w:rsidR="002D3475" w:rsidRDefault="002D3475" w:rsidP="00481B91">
      <w:pPr>
        <w:jc w:val="both"/>
        <w:rPr>
          <w:rFonts w:ascii="Calibri" w:hAnsi="Calibri"/>
          <w:b/>
          <w:noProof/>
        </w:rPr>
      </w:pPr>
    </w:p>
    <w:p w14:paraId="6B1E6F74" w14:textId="42DAFBDE" w:rsidR="002D3475" w:rsidRPr="00CD79B1" w:rsidRDefault="002D3475" w:rsidP="002D3475">
      <w:pPr>
        <w:jc w:val="both"/>
        <w:rPr>
          <w:rFonts w:ascii="Calibri" w:hAnsi="Calibri"/>
          <w:i/>
          <w:noProof/>
        </w:rPr>
      </w:pPr>
      <w:r w:rsidRPr="00CD79B1">
        <w:rPr>
          <w:rFonts w:ascii="Calibri" w:hAnsi="Calibri"/>
          <w:i/>
          <w:noProof/>
          <w:sz w:val="22"/>
          <w:szCs w:val="22"/>
        </w:rPr>
        <w:t>Pour tout renseignement complémentaire, vous po</w:t>
      </w:r>
      <w:r w:rsidR="00197C12">
        <w:rPr>
          <w:rFonts w:ascii="Calibri" w:hAnsi="Calibri"/>
          <w:i/>
          <w:noProof/>
          <w:sz w:val="22"/>
          <w:szCs w:val="22"/>
        </w:rPr>
        <w:t>uvez contacter</w:t>
      </w:r>
      <w:r w:rsidRPr="00CD79B1">
        <w:rPr>
          <w:rFonts w:ascii="Calibri" w:hAnsi="Calibri"/>
          <w:i/>
          <w:noProof/>
          <w:sz w:val="22"/>
          <w:szCs w:val="22"/>
        </w:rPr>
        <w:t xml:space="preserve"> la Mission Egalité, Diversité, Citoyenneté </w:t>
      </w:r>
      <w:r w:rsidRPr="006F5B9C">
        <w:rPr>
          <w:rFonts w:ascii="Calibri" w:hAnsi="Calibri"/>
          <w:i/>
          <w:noProof/>
          <w:sz w:val="22"/>
          <w:szCs w:val="22"/>
        </w:rPr>
        <w:t>au 05.57.89.38.</w:t>
      </w:r>
      <w:r w:rsidR="006F5B9C" w:rsidRPr="006F5B9C">
        <w:rPr>
          <w:rFonts w:ascii="Calibri" w:hAnsi="Calibri"/>
          <w:i/>
          <w:noProof/>
          <w:sz w:val="22"/>
          <w:szCs w:val="22"/>
        </w:rPr>
        <w:t>25</w:t>
      </w:r>
    </w:p>
    <w:p w14:paraId="09A6B45F" w14:textId="77777777" w:rsidR="002D3475" w:rsidRPr="00D958EF" w:rsidRDefault="002D3475" w:rsidP="00481B91">
      <w:pPr>
        <w:jc w:val="both"/>
        <w:rPr>
          <w:rFonts w:ascii="Calibri" w:hAnsi="Calibri"/>
          <w:b/>
          <w:noProof/>
        </w:rPr>
      </w:pPr>
    </w:p>
    <w:sectPr w:rsidR="002D3475" w:rsidRPr="00D958EF">
      <w:headerReference w:type="even" r:id="rId20"/>
      <w:headerReference w:type="default" r:id="rId21"/>
      <w:footerReference w:type="default" r:id="rId22"/>
      <w:headerReference w:type="firs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8E660" w14:textId="77777777" w:rsidR="00AF310E" w:rsidRDefault="00AF310E">
      <w:r>
        <w:separator/>
      </w:r>
    </w:p>
  </w:endnote>
  <w:endnote w:type="continuationSeparator" w:id="0">
    <w:p w14:paraId="1E851F95" w14:textId="77777777" w:rsidR="00AF310E" w:rsidRDefault="00AF310E">
      <w:r>
        <w:continuationSeparator/>
      </w:r>
    </w:p>
  </w:endnote>
  <w:endnote w:type="continuationNotice" w:id="1">
    <w:p w14:paraId="09D707E8" w14:textId="77777777" w:rsidR="00AF310E" w:rsidRDefault="00AF31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Biondi">
    <w:altName w:val="Arial"/>
    <w:charset w:val="00"/>
    <w:family w:val="auto"/>
    <w:pitch w:val="variable"/>
    <w:sig w:usb0="00000003" w:usb1="00000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7C9C9" w14:textId="77777777" w:rsidR="00EF3772" w:rsidRPr="00192A1D" w:rsidRDefault="00EF3772" w:rsidP="00192A1D">
    <w:pPr>
      <w:pStyle w:val="Pieddepage"/>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2D833" w14:textId="77777777" w:rsidR="00AF310E" w:rsidRDefault="00AF310E">
      <w:r>
        <w:separator/>
      </w:r>
    </w:p>
  </w:footnote>
  <w:footnote w:type="continuationSeparator" w:id="0">
    <w:p w14:paraId="2FF864EB" w14:textId="77777777" w:rsidR="00AF310E" w:rsidRDefault="00AF310E">
      <w:r>
        <w:continuationSeparator/>
      </w:r>
    </w:p>
  </w:footnote>
  <w:footnote w:type="continuationNotice" w:id="1">
    <w:p w14:paraId="4187ACDB" w14:textId="77777777" w:rsidR="00AF310E" w:rsidRDefault="00AF31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B85F8" w14:textId="77777777" w:rsidR="00EF3772" w:rsidRPr="00285675" w:rsidRDefault="00EF3772" w:rsidP="00285675">
    <w:pPr>
      <w:pStyle w:val="En-tte"/>
      <w:tabs>
        <w:tab w:val="clear" w:pos="9072"/>
        <w:tab w:val="left" w:pos="180"/>
        <w:tab w:val="right" w:pos="10080"/>
      </w:tabs>
      <w:ind w:right="-337"/>
      <w:jc w:val="center"/>
      <w:rPr>
        <w:rFonts w:ascii="Arial" w:hAnsi="Arial" w:cs="Arial"/>
        <w:color w:val="808080"/>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E1D86" w14:textId="77777777" w:rsidR="00EF3772" w:rsidRDefault="00EF3772" w:rsidP="00624D65">
    <w:pPr>
      <w:pStyle w:val="En-tte"/>
      <w:tabs>
        <w:tab w:val="left" w:pos="180"/>
      </w:tabs>
      <w:jc w:val="center"/>
      <w:rPr>
        <w:rFonts w:ascii="Biondi" w:hAnsi="Biondi"/>
        <w:color w:val="808080"/>
        <w:sz w:val="40"/>
        <w:szCs w:val="40"/>
      </w:rPr>
    </w:pPr>
    <w:r>
      <w:rPr>
        <w:rFonts w:ascii="Biondi" w:hAnsi="Biondi"/>
        <w:color w:val="808080"/>
        <w:sz w:val="40"/>
        <w:szCs w:val="40"/>
      </w:rPr>
      <w:t>Ville de Bordeaux</w:t>
    </w:r>
  </w:p>
  <w:p w14:paraId="4BBF739F" w14:textId="77777777" w:rsidR="00EF3772" w:rsidRDefault="00EF3772" w:rsidP="00624D65">
    <w:pPr>
      <w:pStyle w:val="En-tte"/>
      <w:tabs>
        <w:tab w:val="clear" w:pos="9072"/>
        <w:tab w:val="left" w:pos="180"/>
        <w:tab w:val="right" w:pos="10080"/>
      </w:tabs>
      <w:ind w:right="-337"/>
      <w:jc w:val="center"/>
      <w:rPr>
        <w:rFonts w:ascii="Biondi" w:hAnsi="Biondi"/>
        <w:color w:val="808080"/>
        <w:sz w:val="28"/>
        <w:szCs w:val="28"/>
      </w:rPr>
    </w:pPr>
    <w:r w:rsidRPr="00285675">
      <w:rPr>
        <w:rFonts w:ascii="Biondi" w:hAnsi="Biondi"/>
        <w:color w:val="808080"/>
        <w:sz w:val="28"/>
        <w:szCs w:val="28"/>
      </w:rPr>
      <w:t xml:space="preserve">Direction Générale </w:t>
    </w:r>
    <w:r>
      <w:rPr>
        <w:rFonts w:ascii="Biondi" w:hAnsi="Biondi"/>
        <w:color w:val="808080"/>
        <w:sz w:val="28"/>
        <w:szCs w:val="28"/>
      </w:rPr>
      <w:t>des Solidarités</w:t>
    </w:r>
    <w:r w:rsidRPr="00285675">
      <w:rPr>
        <w:rFonts w:ascii="Biondi" w:hAnsi="Biondi"/>
        <w:color w:val="808080"/>
        <w:sz w:val="28"/>
        <w:szCs w:val="28"/>
      </w:rPr>
      <w:t xml:space="preserve"> et </w:t>
    </w:r>
    <w:r>
      <w:rPr>
        <w:rFonts w:ascii="Biondi" w:hAnsi="Biondi"/>
        <w:color w:val="808080"/>
        <w:sz w:val="28"/>
        <w:szCs w:val="28"/>
      </w:rPr>
      <w:t xml:space="preserve">de </w:t>
    </w:r>
    <w:smartTag w:uri="urn:schemas-microsoft-com:office:smarttags" w:element="PersonName">
      <w:smartTagPr>
        <w:attr w:name="ProductID" w:val="la Citoyenneté"/>
      </w:smartTagPr>
      <w:r>
        <w:rPr>
          <w:rFonts w:ascii="Biondi" w:hAnsi="Biondi"/>
          <w:color w:val="808080"/>
          <w:sz w:val="28"/>
          <w:szCs w:val="28"/>
        </w:rPr>
        <w:t xml:space="preserve">la </w:t>
      </w:r>
      <w:r w:rsidRPr="00285675">
        <w:rPr>
          <w:rFonts w:ascii="Biondi" w:hAnsi="Biondi"/>
          <w:color w:val="808080"/>
          <w:sz w:val="28"/>
          <w:szCs w:val="28"/>
        </w:rPr>
        <w:t>Citoyenneté</w:t>
      </w:r>
    </w:smartTag>
  </w:p>
  <w:p w14:paraId="0AC381B7" w14:textId="44E7B7E3" w:rsidR="00EF3772" w:rsidRPr="00285675" w:rsidRDefault="00EF3772" w:rsidP="00624D65">
    <w:pPr>
      <w:pStyle w:val="En-tte"/>
      <w:tabs>
        <w:tab w:val="clear" w:pos="9072"/>
        <w:tab w:val="left" w:pos="180"/>
        <w:tab w:val="right" w:pos="10080"/>
      </w:tabs>
      <w:ind w:right="-337"/>
      <w:jc w:val="center"/>
      <w:rPr>
        <w:rFonts w:ascii="Arial" w:hAnsi="Arial" w:cs="Arial"/>
        <w:color w:val="808080"/>
        <w:sz w:val="28"/>
        <w:szCs w:val="28"/>
      </w:rPr>
    </w:pPr>
    <w:r w:rsidRPr="00285675">
      <w:rPr>
        <w:rFonts w:ascii="Biondi" w:hAnsi="Biondi"/>
        <w:color w:val="808080"/>
        <w:sz w:val="28"/>
        <w:szCs w:val="28"/>
      </w:rPr>
      <w:t xml:space="preserve">Mission </w:t>
    </w:r>
    <w:r>
      <w:rPr>
        <w:rFonts w:ascii="Biondi" w:hAnsi="Biondi"/>
        <w:color w:val="808080"/>
        <w:sz w:val="28"/>
        <w:szCs w:val="28"/>
      </w:rPr>
      <w:t>Egalité, Diversité et Citoyenneté</w:t>
    </w:r>
  </w:p>
  <w:p w14:paraId="095412FD" w14:textId="01CA96AE" w:rsidR="00EF3772" w:rsidRDefault="004652AC">
    <w:pPr>
      <w:pStyle w:val="En-tte"/>
    </w:pPr>
    <w:r>
      <w:rPr>
        <w:noProof/>
      </w:rPr>
      <w:drawing>
        <wp:anchor distT="0" distB="0" distL="114300" distR="114300" simplePos="0" relativeHeight="251659776" behindDoc="0" locked="0" layoutInCell="1" allowOverlap="1" wp14:anchorId="54034C1B" wp14:editId="0E50E082">
          <wp:simplePos x="0" y="0"/>
          <wp:positionH relativeFrom="margin">
            <wp:align>center</wp:align>
          </wp:positionH>
          <wp:positionV relativeFrom="margin">
            <wp:posOffset>362585</wp:posOffset>
          </wp:positionV>
          <wp:extent cx="1075055" cy="1311910"/>
          <wp:effectExtent l="0" t="0" r="0" b="254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055" cy="131191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FA617" w14:textId="77777777" w:rsidR="00EF3772" w:rsidRDefault="00C942F8">
    <w:pPr>
      <w:pStyle w:val="En-tte"/>
    </w:pPr>
    <w:r>
      <w:rPr>
        <w:noProof/>
      </w:rPr>
      <w:pict w14:anchorId="76622A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0" type="#_x0000_t136" style="position:absolute;margin-left:0;margin-top:0;width:583.85pt;height:55.6pt;rotation:315;z-index:-251657728;mso-position-horizontal:center;mso-position-horizontal-relative:margin;mso-position-vertical:center;mso-position-vertical-relative:margin" o:allowincell="f" fillcolor="gray" stroked="f">
          <v:fill opacity=".5"/>
          <v:textpath style="font-family:&quot;Arial&quot;;font-size:1pt" string="DOCUMENT DE TRAVAIL"/>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69C13" w14:textId="77777777" w:rsidR="00EF3772" w:rsidRDefault="00EF3772" w:rsidP="008E208A">
    <w:pPr>
      <w:pStyle w:val="En-tte"/>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EBDFA" w14:textId="77777777" w:rsidR="00EF3772" w:rsidRDefault="00C942F8">
    <w:pPr>
      <w:pStyle w:val="En-tte"/>
    </w:pPr>
    <w:r>
      <w:rPr>
        <w:noProof/>
      </w:rPr>
      <w:pict w14:anchorId="2EFE33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49" type="#_x0000_t136" style="position:absolute;margin-left:0;margin-top:0;width:583.85pt;height:55.6pt;rotation:315;z-index:-251658752;mso-position-horizontal:center;mso-position-horizontal-relative:margin;mso-position-vertical:center;mso-position-vertical-relative:margin" o:allowincell="f" fillcolor="gray" stroked="f">
          <v:fill opacity=".5"/>
          <v:textpath style="font-family:&quot;Arial&quot;;font-size:1pt" string="DOCUMENT DE TRAVAI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5pt;height:10.5pt" o:bullet="t">
        <v:imagedata r:id="rId1" o:title="mso18"/>
      </v:shape>
    </w:pict>
  </w:numPicBullet>
  <w:abstractNum w:abstractNumId="0" w15:restartNumberingAfterBreak="0">
    <w:nsid w:val="FFFFFF1D"/>
    <w:multiLevelType w:val="multilevel"/>
    <w:tmpl w:val="62A821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904A18"/>
    <w:multiLevelType w:val="hybridMultilevel"/>
    <w:tmpl w:val="20B40CB4"/>
    <w:lvl w:ilvl="0" w:tplc="040C0007">
      <w:start w:val="1"/>
      <w:numFmt w:val="bullet"/>
      <w:lvlText w:val=""/>
      <w:lvlPicBulletId w:val="0"/>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143315A5"/>
    <w:multiLevelType w:val="hybridMultilevel"/>
    <w:tmpl w:val="9514B6A4"/>
    <w:lvl w:ilvl="0" w:tplc="98F2E840">
      <w:start w:val="1"/>
      <w:numFmt w:val="bullet"/>
      <w:lvlText w:val="-"/>
      <w:lvlJc w:val="left"/>
      <w:pPr>
        <w:tabs>
          <w:tab w:val="num" w:pos="1065"/>
        </w:tabs>
        <w:ind w:left="1065" w:hanging="360"/>
      </w:pPr>
      <w:rPr>
        <w:rFonts w:ascii="Univers" w:eastAsia="Times New Roman" w:hAnsi="Univers"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4" w15:restartNumberingAfterBreak="0">
    <w:nsid w:val="18B936C5"/>
    <w:multiLevelType w:val="hybridMultilevel"/>
    <w:tmpl w:val="DDD6F528"/>
    <w:lvl w:ilvl="0" w:tplc="5EC40832">
      <w:start w:val="1"/>
      <w:numFmt w:val="bullet"/>
      <w:lvlText w:val="-"/>
      <w:lvlJc w:val="left"/>
      <w:pPr>
        <w:ind w:left="720" w:hanging="360"/>
      </w:pPr>
      <w:rPr>
        <w:rFonts w:ascii="Times New Roman" w:hAnsi="Times New Roman" w:cs="Times New Roman" w:hint="default"/>
        <w:b w:val="0"/>
        <w:i w:val="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9170E6"/>
    <w:multiLevelType w:val="hybridMultilevel"/>
    <w:tmpl w:val="E812B306"/>
    <w:lvl w:ilvl="0" w:tplc="8DFC6666">
      <w:start w:val="2"/>
      <w:numFmt w:val="bullet"/>
      <w:lvlText w:val="-"/>
      <w:lvlJc w:val="left"/>
      <w:pPr>
        <w:tabs>
          <w:tab w:val="num" w:pos="720"/>
        </w:tabs>
        <w:ind w:left="720" w:hanging="360"/>
      </w:pPr>
      <w:rPr>
        <w:rFonts w:ascii="Calibri" w:eastAsia="Times New Roman" w:hAnsi="Calibri"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3B62D9"/>
    <w:multiLevelType w:val="hybridMultilevel"/>
    <w:tmpl w:val="BCCED63E"/>
    <w:lvl w:ilvl="0" w:tplc="04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FD41E95"/>
    <w:multiLevelType w:val="hybridMultilevel"/>
    <w:tmpl w:val="9D3A4946"/>
    <w:lvl w:ilvl="0" w:tplc="040C0007">
      <w:start w:val="1"/>
      <w:numFmt w:val="bullet"/>
      <w:lvlText w:val=""/>
      <w:lvlPicBulletId w:val="0"/>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32005A8F"/>
    <w:multiLevelType w:val="hybridMultilevel"/>
    <w:tmpl w:val="F57635C6"/>
    <w:lvl w:ilvl="0" w:tplc="0B4A9208">
      <w:start w:val="1"/>
      <w:numFmt w:val="decimal"/>
      <w:lvlText w:val="%1."/>
      <w:lvlJc w:val="left"/>
      <w:pPr>
        <w:tabs>
          <w:tab w:val="num" w:pos="720"/>
        </w:tabs>
        <w:ind w:left="720" w:hanging="360"/>
      </w:pPr>
      <w:rPr>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39C74B7B"/>
    <w:multiLevelType w:val="hybridMultilevel"/>
    <w:tmpl w:val="E1EE0E6C"/>
    <w:lvl w:ilvl="0" w:tplc="040C0007">
      <w:start w:val="1"/>
      <w:numFmt w:val="bullet"/>
      <w:lvlText w:val=""/>
      <w:lvlPicBulletId w:val="0"/>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3EED438F"/>
    <w:multiLevelType w:val="hybridMultilevel"/>
    <w:tmpl w:val="FFE0F4BC"/>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427E27FF"/>
    <w:multiLevelType w:val="hybridMultilevel"/>
    <w:tmpl w:val="D04A32F4"/>
    <w:lvl w:ilvl="0" w:tplc="0B4A9208">
      <w:start w:val="1"/>
      <w:numFmt w:val="decimal"/>
      <w:lvlText w:val="%1."/>
      <w:lvlJc w:val="left"/>
      <w:pPr>
        <w:tabs>
          <w:tab w:val="num" w:pos="720"/>
        </w:tabs>
        <w:ind w:left="720" w:hanging="360"/>
      </w:pPr>
      <w:rPr>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43207691"/>
    <w:multiLevelType w:val="hybridMultilevel"/>
    <w:tmpl w:val="F3162538"/>
    <w:lvl w:ilvl="0" w:tplc="5EC40832">
      <w:start w:val="1"/>
      <w:numFmt w:val="bullet"/>
      <w:lvlText w:val="-"/>
      <w:lvlJc w:val="left"/>
      <w:pPr>
        <w:tabs>
          <w:tab w:val="num" w:pos="2981"/>
        </w:tabs>
        <w:ind w:left="2697" w:hanging="110"/>
      </w:pPr>
      <w:rPr>
        <w:rFonts w:ascii="Times New Roman" w:hAnsi="Times New Roman" w:cs="Times New Roman" w:hint="default"/>
        <w:b w:val="0"/>
        <w:i w:val="0"/>
        <w:u w:val="none"/>
      </w:rPr>
    </w:lvl>
    <w:lvl w:ilvl="1" w:tplc="040C0003" w:tentative="1">
      <w:start w:val="1"/>
      <w:numFmt w:val="bullet"/>
      <w:lvlText w:val="o"/>
      <w:lvlJc w:val="left"/>
      <w:pPr>
        <w:tabs>
          <w:tab w:val="num" w:pos="1507"/>
        </w:tabs>
        <w:ind w:left="1507" w:hanging="360"/>
      </w:pPr>
      <w:rPr>
        <w:rFonts w:ascii="Courier New" w:hAnsi="Courier New" w:cs="Courier New" w:hint="default"/>
      </w:rPr>
    </w:lvl>
    <w:lvl w:ilvl="2" w:tplc="040C0005" w:tentative="1">
      <w:start w:val="1"/>
      <w:numFmt w:val="bullet"/>
      <w:lvlText w:val=""/>
      <w:lvlJc w:val="left"/>
      <w:pPr>
        <w:tabs>
          <w:tab w:val="num" w:pos="2227"/>
        </w:tabs>
        <w:ind w:left="2227" w:hanging="360"/>
      </w:pPr>
      <w:rPr>
        <w:rFonts w:ascii="Wingdings" w:hAnsi="Wingdings" w:hint="default"/>
      </w:rPr>
    </w:lvl>
    <w:lvl w:ilvl="3" w:tplc="040C0001" w:tentative="1">
      <w:start w:val="1"/>
      <w:numFmt w:val="bullet"/>
      <w:lvlText w:val=""/>
      <w:lvlJc w:val="left"/>
      <w:pPr>
        <w:tabs>
          <w:tab w:val="num" w:pos="2947"/>
        </w:tabs>
        <w:ind w:left="2947" w:hanging="360"/>
      </w:pPr>
      <w:rPr>
        <w:rFonts w:ascii="Symbol" w:hAnsi="Symbol" w:hint="default"/>
      </w:rPr>
    </w:lvl>
    <w:lvl w:ilvl="4" w:tplc="040C0003" w:tentative="1">
      <w:start w:val="1"/>
      <w:numFmt w:val="bullet"/>
      <w:lvlText w:val="o"/>
      <w:lvlJc w:val="left"/>
      <w:pPr>
        <w:tabs>
          <w:tab w:val="num" w:pos="3667"/>
        </w:tabs>
        <w:ind w:left="3667" w:hanging="360"/>
      </w:pPr>
      <w:rPr>
        <w:rFonts w:ascii="Courier New" w:hAnsi="Courier New" w:cs="Courier New" w:hint="default"/>
      </w:rPr>
    </w:lvl>
    <w:lvl w:ilvl="5" w:tplc="040C0005" w:tentative="1">
      <w:start w:val="1"/>
      <w:numFmt w:val="bullet"/>
      <w:lvlText w:val=""/>
      <w:lvlJc w:val="left"/>
      <w:pPr>
        <w:tabs>
          <w:tab w:val="num" w:pos="4387"/>
        </w:tabs>
        <w:ind w:left="4387" w:hanging="360"/>
      </w:pPr>
      <w:rPr>
        <w:rFonts w:ascii="Wingdings" w:hAnsi="Wingdings" w:hint="default"/>
      </w:rPr>
    </w:lvl>
    <w:lvl w:ilvl="6" w:tplc="040C0001" w:tentative="1">
      <w:start w:val="1"/>
      <w:numFmt w:val="bullet"/>
      <w:lvlText w:val=""/>
      <w:lvlJc w:val="left"/>
      <w:pPr>
        <w:tabs>
          <w:tab w:val="num" w:pos="5107"/>
        </w:tabs>
        <w:ind w:left="5107" w:hanging="360"/>
      </w:pPr>
      <w:rPr>
        <w:rFonts w:ascii="Symbol" w:hAnsi="Symbol" w:hint="default"/>
      </w:rPr>
    </w:lvl>
    <w:lvl w:ilvl="7" w:tplc="040C0003" w:tentative="1">
      <w:start w:val="1"/>
      <w:numFmt w:val="bullet"/>
      <w:lvlText w:val="o"/>
      <w:lvlJc w:val="left"/>
      <w:pPr>
        <w:tabs>
          <w:tab w:val="num" w:pos="5827"/>
        </w:tabs>
        <w:ind w:left="5827" w:hanging="360"/>
      </w:pPr>
      <w:rPr>
        <w:rFonts w:ascii="Courier New" w:hAnsi="Courier New" w:cs="Courier New" w:hint="default"/>
      </w:rPr>
    </w:lvl>
    <w:lvl w:ilvl="8" w:tplc="040C0005" w:tentative="1">
      <w:start w:val="1"/>
      <w:numFmt w:val="bullet"/>
      <w:lvlText w:val=""/>
      <w:lvlJc w:val="left"/>
      <w:pPr>
        <w:tabs>
          <w:tab w:val="num" w:pos="6547"/>
        </w:tabs>
        <w:ind w:left="6547" w:hanging="360"/>
      </w:pPr>
      <w:rPr>
        <w:rFonts w:ascii="Wingdings" w:hAnsi="Wingdings" w:hint="default"/>
      </w:rPr>
    </w:lvl>
  </w:abstractNum>
  <w:abstractNum w:abstractNumId="13" w15:restartNumberingAfterBreak="0">
    <w:nsid w:val="435E39C4"/>
    <w:multiLevelType w:val="hybridMultilevel"/>
    <w:tmpl w:val="9960A1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3FD7526"/>
    <w:multiLevelType w:val="hybridMultilevel"/>
    <w:tmpl w:val="10BEB9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E0B4A60"/>
    <w:multiLevelType w:val="hybridMultilevel"/>
    <w:tmpl w:val="F9AA8C6E"/>
    <w:lvl w:ilvl="0" w:tplc="3FCE46F0">
      <w:start w:val="2"/>
      <w:numFmt w:val="bullet"/>
      <w:lvlText w:val="-"/>
      <w:lvlJc w:val="left"/>
      <w:pPr>
        <w:tabs>
          <w:tab w:val="num" w:pos="1065"/>
        </w:tabs>
        <w:ind w:left="1065"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4E380A7B"/>
    <w:multiLevelType w:val="hybridMultilevel"/>
    <w:tmpl w:val="A9CC871A"/>
    <w:lvl w:ilvl="0" w:tplc="5EC40832">
      <w:start w:val="1"/>
      <w:numFmt w:val="bullet"/>
      <w:lvlText w:val="-"/>
      <w:lvlJc w:val="left"/>
      <w:pPr>
        <w:tabs>
          <w:tab w:val="num" w:pos="1102"/>
        </w:tabs>
        <w:ind w:left="818" w:hanging="110"/>
      </w:pPr>
      <w:rPr>
        <w:rFonts w:ascii="Times New Roman" w:hAnsi="Times New Roman" w:cs="Times New Roman" w:hint="default"/>
        <w:b w:val="0"/>
        <w:i w:val="0"/>
        <w:u w:val="none"/>
      </w:rPr>
    </w:lvl>
    <w:lvl w:ilvl="1" w:tplc="040C0003" w:tentative="1">
      <w:start w:val="1"/>
      <w:numFmt w:val="bullet"/>
      <w:lvlText w:val="o"/>
      <w:lvlJc w:val="left"/>
      <w:pPr>
        <w:tabs>
          <w:tab w:val="num" w:pos="-372"/>
        </w:tabs>
        <w:ind w:left="-372" w:hanging="360"/>
      </w:pPr>
      <w:rPr>
        <w:rFonts w:ascii="Courier New" w:hAnsi="Courier New" w:cs="Courier New" w:hint="default"/>
      </w:rPr>
    </w:lvl>
    <w:lvl w:ilvl="2" w:tplc="040C0005" w:tentative="1">
      <w:start w:val="1"/>
      <w:numFmt w:val="bullet"/>
      <w:lvlText w:val=""/>
      <w:lvlJc w:val="left"/>
      <w:pPr>
        <w:tabs>
          <w:tab w:val="num" w:pos="348"/>
        </w:tabs>
        <w:ind w:left="348" w:hanging="360"/>
      </w:pPr>
      <w:rPr>
        <w:rFonts w:ascii="Wingdings" w:hAnsi="Wingdings" w:hint="default"/>
      </w:rPr>
    </w:lvl>
    <w:lvl w:ilvl="3" w:tplc="040C0001" w:tentative="1">
      <w:start w:val="1"/>
      <w:numFmt w:val="bullet"/>
      <w:lvlText w:val=""/>
      <w:lvlJc w:val="left"/>
      <w:pPr>
        <w:tabs>
          <w:tab w:val="num" w:pos="1068"/>
        </w:tabs>
        <w:ind w:left="1068" w:hanging="360"/>
      </w:pPr>
      <w:rPr>
        <w:rFonts w:ascii="Symbol" w:hAnsi="Symbol" w:hint="default"/>
      </w:rPr>
    </w:lvl>
    <w:lvl w:ilvl="4" w:tplc="040C0003" w:tentative="1">
      <w:start w:val="1"/>
      <w:numFmt w:val="bullet"/>
      <w:lvlText w:val="o"/>
      <w:lvlJc w:val="left"/>
      <w:pPr>
        <w:tabs>
          <w:tab w:val="num" w:pos="1788"/>
        </w:tabs>
        <w:ind w:left="1788" w:hanging="360"/>
      </w:pPr>
      <w:rPr>
        <w:rFonts w:ascii="Courier New" w:hAnsi="Courier New" w:cs="Courier New" w:hint="default"/>
      </w:rPr>
    </w:lvl>
    <w:lvl w:ilvl="5" w:tplc="040C0005" w:tentative="1">
      <w:start w:val="1"/>
      <w:numFmt w:val="bullet"/>
      <w:lvlText w:val=""/>
      <w:lvlJc w:val="left"/>
      <w:pPr>
        <w:tabs>
          <w:tab w:val="num" w:pos="2508"/>
        </w:tabs>
        <w:ind w:left="2508" w:hanging="360"/>
      </w:pPr>
      <w:rPr>
        <w:rFonts w:ascii="Wingdings" w:hAnsi="Wingdings" w:hint="default"/>
      </w:rPr>
    </w:lvl>
    <w:lvl w:ilvl="6" w:tplc="040C0001" w:tentative="1">
      <w:start w:val="1"/>
      <w:numFmt w:val="bullet"/>
      <w:lvlText w:val=""/>
      <w:lvlJc w:val="left"/>
      <w:pPr>
        <w:tabs>
          <w:tab w:val="num" w:pos="3228"/>
        </w:tabs>
        <w:ind w:left="3228" w:hanging="360"/>
      </w:pPr>
      <w:rPr>
        <w:rFonts w:ascii="Symbol" w:hAnsi="Symbol" w:hint="default"/>
      </w:rPr>
    </w:lvl>
    <w:lvl w:ilvl="7" w:tplc="040C0003" w:tentative="1">
      <w:start w:val="1"/>
      <w:numFmt w:val="bullet"/>
      <w:lvlText w:val="o"/>
      <w:lvlJc w:val="left"/>
      <w:pPr>
        <w:tabs>
          <w:tab w:val="num" w:pos="3948"/>
        </w:tabs>
        <w:ind w:left="3948" w:hanging="360"/>
      </w:pPr>
      <w:rPr>
        <w:rFonts w:ascii="Courier New" w:hAnsi="Courier New" w:cs="Courier New" w:hint="default"/>
      </w:rPr>
    </w:lvl>
    <w:lvl w:ilvl="8" w:tplc="040C0005" w:tentative="1">
      <w:start w:val="1"/>
      <w:numFmt w:val="bullet"/>
      <w:lvlText w:val=""/>
      <w:lvlJc w:val="left"/>
      <w:pPr>
        <w:tabs>
          <w:tab w:val="num" w:pos="4668"/>
        </w:tabs>
        <w:ind w:left="4668" w:hanging="360"/>
      </w:pPr>
      <w:rPr>
        <w:rFonts w:ascii="Wingdings" w:hAnsi="Wingdings" w:hint="default"/>
      </w:rPr>
    </w:lvl>
  </w:abstractNum>
  <w:abstractNum w:abstractNumId="17" w15:restartNumberingAfterBreak="0">
    <w:nsid w:val="51487095"/>
    <w:multiLevelType w:val="hybridMultilevel"/>
    <w:tmpl w:val="2DF0A056"/>
    <w:lvl w:ilvl="0" w:tplc="5EC40832">
      <w:start w:val="1"/>
      <w:numFmt w:val="bullet"/>
      <w:lvlText w:val="-"/>
      <w:lvlJc w:val="left"/>
      <w:pPr>
        <w:tabs>
          <w:tab w:val="num" w:pos="1102"/>
        </w:tabs>
        <w:ind w:left="818" w:hanging="110"/>
      </w:pPr>
      <w:rPr>
        <w:rFonts w:ascii="Times New Roman" w:hAnsi="Times New Roman" w:cs="Times New Roman" w:hint="default"/>
        <w:b w:val="0"/>
        <w:i w:val="0"/>
        <w:u w:val="none"/>
      </w:rPr>
    </w:lvl>
    <w:lvl w:ilvl="1" w:tplc="040C0003">
      <w:start w:val="1"/>
      <w:numFmt w:val="bullet"/>
      <w:lvlText w:val="o"/>
      <w:lvlJc w:val="left"/>
      <w:pPr>
        <w:tabs>
          <w:tab w:val="num" w:pos="-372"/>
        </w:tabs>
        <w:ind w:left="-372" w:hanging="360"/>
      </w:pPr>
      <w:rPr>
        <w:rFonts w:ascii="Courier New" w:hAnsi="Courier New" w:cs="Courier New" w:hint="default"/>
      </w:rPr>
    </w:lvl>
    <w:lvl w:ilvl="2" w:tplc="040C0005">
      <w:start w:val="1"/>
      <w:numFmt w:val="bullet"/>
      <w:lvlText w:val=""/>
      <w:lvlJc w:val="left"/>
      <w:pPr>
        <w:tabs>
          <w:tab w:val="num" w:pos="348"/>
        </w:tabs>
        <w:ind w:left="348" w:hanging="360"/>
      </w:pPr>
      <w:rPr>
        <w:rFonts w:ascii="Wingdings" w:hAnsi="Wingdings" w:hint="default"/>
      </w:rPr>
    </w:lvl>
    <w:lvl w:ilvl="3" w:tplc="040C0001">
      <w:start w:val="1"/>
      <w:numFmt w:val="bullet"/>
      <w:lvlText w:val=""/>
      <w:lvlJc w:val="left"/>
      <w:pPr>
        <w:tabs>
          <w:tab w:val="num" w:pos="1068"/>
        </w:tabs>
        <w:ind w:left="1068" w:hanging="360"/>
      </w:pPr>
      <w:rPr>
        <w:rFonts w:ascii="Symbol" w:hAnsi="Symbol" w:hint="default"/>
      </w:rPr>
    </w:lvl>
    <w:lvl w:ilvl="4" w:tplc="040C0003">
      <w:start w:val="1"/>
      <w:numFmt w:val="bullet"/>
      <w:lvlText w:val="o"/>
      <w:lvlJc w:val="left"/>
      <w:pPr>
        <w:tabs>
          <w:tab w:val="num" w:pos="1788"/>
        </w:tabs>
        <w:ind w:left="1788" w:hanging="360"/>
      </w:pPr>
      <w:rPr>
        <w:rFonts w:ascii="Courier New" w:hAnsi="Courier New" w:cs="Courier New" w:hint="default"/>
      </w:rPr>
    </w:lvl>
    <w:lvl w:ilvl="5" w:tplc="040C0005">
      <w:start w:val="1"/>
      <w:numFmt w:val="bullet"/>
      <w:lvlText w:val=""/>
      <w:lvlJc w:val="left"/>
      <w:pPr>
        <w:tabs>
          <w:tab w:val="num" w:pos="2508"/>
        </w:tabs>
        <w:ind w:left="2508" w:hanging="360"/>
      </w:pPr>
      <w:rPr>
        <w:rFonts w:ascii="Wingdings" w:hAnsi="Wingdings" w:hint="default"/>
      </w:rPr>
    </w:lvl>
    <w:lvl w:ilvl="6" w:tplc="040C0001" w:tentative="1">
      <w:start w:val="1"/>
      <w:numFmt w:val="bullet"/>
      <w:lvlText w:val=""/>
      <w:lvlJc w:val="left"/>
      <w:pPr>
        <w:tabs>
          <w:tab w:val="num" w:pos="3228"/>
        </w:tabs>
        <w:ind w:left="3228" w:hanging="360"/>
      </w:pPr>
      <w:rPr>
        <w:rFonts w:ascii="Symbol" w:hAnsi="Symbol" w:hint="default"/>
      </w:rPr>
    </w:lvl>
    <w:lvl w:ilvl="7" w:tplc="040C0003" w:tentative="1">
      <w:start w:val="1"/>
      <w:numFmt w:val="bullet"/>
      <w:lvlText w:val="o"/>
      <w:lvlJc w:val="left"/>
      <w:pPr>
        <w:tabs>
          <w:tab w:val="num" w:pos="3948"/>
        </w:tabs>
        <w:ind w:left="3948" w:hanging="360"/>
      </w:pPr>
      <w:rPr>
        <w:rFonts w:ascii="Courier New" w:hAnsi="Courier New" w:cs="Courier New" w:hint="default"/>
      </w:rPr>
    </w:lvl>
    <w:lvl w:ilvl="8" w:tplc="040C0005" w:tentative="1">
      <w:start w:val="1"/>
      <w:numFmt w:val="bullet"/>
      <w:lvlText w:val=""/>
      <w:lvlJc w:val="left"/>
      <w:pPr>
        <w:tabs>
          <w:tab w:val="num" w:pos="4668"/>
        </w:tabs>
        <w:ind w:left="4668" w:hanging="360"/>
      </w:pPr>
      <w:rPr>
        <w:rFonts w:ascii="Wingdings" w:hAnsi="Wingdings" w:hint="default"/>
      </w:rPr>
    </w:lvl>
  </w:abstractNum>
  <w:abstractNum w:abstractNumId="18" w15:restartNumberingAfterBreak="0">
    <w:nsid w:val="54C6683E"/>
    <w:multiLevelType w:val="hybridMultilevel"/>
    <w:tmpl w:val="5F383F52"/>
    <w:lvl w:ilvl="0" w:tplc="54723220">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A14EF6"/>
    <w:multiLevelType w:val="hybridMultilevel"/>
    <w:tmpl w:val="F66AC236"/>
    <w:lvl w:ilvl="0" w:tplc="040C0007">
      <w:start w:val="1"/>
      <w:numFmt w:val="bullet"/>
      <w:lvlText w:val=""/>
      <w:lvlPicBulletId w:val="0"/>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63AA4F44"/>
    <w:multiLevelType w:val="hybridMultilevel"/>
    <w:tmpl w:val="A472503E"/>
    <w:lvl w:ilvl="0" w:tplc="F180551C">
      <w:start w:val="1"/>
      <w:numFmt w:val="bullet"/>
      <w:pStyle w:val="TM3"/>
      <w:lvlText w:val=""/>
      <w:lvlPicBulletId w:val="0"/>
      <w:lvlJc w:val="left"/>
      <w:pPr>
        <w:tabs>
          <w:tab w:val="num" w:pos="2160"/>
        </w:tabs>
        <w:ind w:left="2160" w:hanging="360"/>
      </w:pPr>
      <w:rPr>
        <w:rFonts w:ascii="Symbol" w:hAnsi="Symbol" w:hint="default"/>
      </w:rPr>
    </w:lvl>
    <w:lvl w:ilvl="1" w:tplc="040C0003" w:tentative="1">
      <w:start w:val="1"/>
      <w:numFmt w:val="bullet"/>
      <w:lvlText w:val="o"/>
      <w:lvlJc w:val="left"/>
      <w:pPr>
        <w:tabs>
          <w:tab w:val="num" w:pos="2880"/>
        </w:tabs>
        <w:ind w:left="2880" w:hanging="360"/>
      </w:pPr>
      <w:rPr>
        <w:rFonts w:ascii="Courier New" w:hAnsi="Courier New" w:cs="Courier New" w:hint="default"/>
      </w:rPr>
    </w:lvl>
    <w:lvl w:ilvl="2" w:tplc="040C0005" w:tentative="1">
      <w:start w:val="1"/>
      <w:numFmt w:val="bullet"/>
      <w:lvlText w:val=""/>
      <w:lvlJc w:val="left"/>
      <w:pPr>
        <w:tabs>
          <w:tab w:val="num" w:pos="3600"/>
        </w:tabs>
        <w:ind w:left="3600" w:hanging="360"/>
      </w:pPr>
      <w:rPr>
        <w:rFonts w:ascii="Wingdings" w:hAnsi="Wingdings" w:hint="default"/>
      </w:rPr>
    </w:lvl>
    <w:lvl w:ilvl="3" w:tplc="040C0001" w:tentative="1">
      <w:start w:val="1"/>
      <w:numFmt w:val="bullet"/>
      <w:lvlText w:val=""/>
      <w:lvlJc w:val="left"/>
      <w:pPr>
        <w:tabs>
          <w:tab w:val="num" w:pos="4320"/>
        </w:tabs>
        <w:ind w:left="4320" w:hanging="360"/>
      </w:pPr>
      <w:rPr>
        <w:rFonts w:ascii="Symbol" w:hAnsi="Symbol" w:hint="default"/>
      </w:rPr>
    </w:lvl>
    <w:lvl w:ilvl="4" w:tplc="040C0003" w:tentative="1">
      <w:start w:val="1"/>
      <w:numFmt w:val="bullet"/>
      <w:lvlText w:val="o"/>
      <w:lvlJc w:val="left"/>
      <w:pPr>
        <w:tabs>
          <w:tab w:val="num" w:pos="5040"/>
        </w:tabs>
        <w:ind w:left="5040" w:hanging="360"/>
      </w:pPr>
      <w:rPr>
        <w:rFonts w:ascii="Courier New" w:hAnsi="Courier New" w:cs="Courier New" w:hint="default"/>
      </w:rPr>
    </w:lvl>
    <w:lvl w:ilvl="5" w:tplc="040C0005" w:tentative="1">
      <w:start w:val="1"/>
      <w:numFmt w:val="bullet"/>
      <w:lvlText w:val=""/>
      <w:lvlJc w:val="left"/>
      <w:pPr>
        <w:tabs>
          <w:tab w:val="num" w:pos="5760"/>
        </w:tabs>
        <w:ind w:left="5760" w:hanging="360"/>
      </w:pPr>
      <w:rPr>
        <w:rFonts w:ascii="Wingdings" w:hAnsi="Wingdings" w:hint="default"/>
      </w:rPr>
    </w:lvl>
    <w:lvl w:ilvl="6" w:tplc="040C0001" w:tentative="1">
      <w:start w:val="1"/>
      <w:numFmt w:val="bullet"/>
      <w:lvlText w:val=""/>
      <w:lvlJc w:val="left"/>
      <w:pPr>
        <w:tabs>
          <w:tab w:val="num" w:pos="6480"/>
        </w:tabs>
        <w:ind w:left="6480" w:hanging="360"/>
      </w:pPr>
      <w:rPr>
        <w:rFonts w:ascii="Symbol" w:hAnsi="Symbol" w:hint="default"/>
      </w:rPr>
    </w:lvl>
    <w:lvl w:ilvl="7" w:tplc="040C0003" w:tentative="1">
      <w:start w:val="1"/>
      <w:numFmt w:val="bullet"/>
      <w:lvlText w:val="o"/>
      <w:lvlJc w:val="left"/>
      <w:pPr>
        <w:tabs>
          <w:tab w:val="num" w:pos="7200"/>
        </w:tabs>
        <w:ind w:left="7200" w:hanging="360"/>
      </w:pPr>
      <w:rPr>
        <w:rFonts w:ascii="Courier New" w:hAnsi="Courier New" w:cs="Courier New" w:hint="default"/>
      </w:rPr>
    </w:lvl>
    <w:lvl w:ilvl="8" w:tplc="040C0005" w:tentative="1">
      <w:start w:val="1"/>
      <w:numFmt w:val="bullet"/>
      <w:lvlText w:val=""/>
      <w:lvlJc w:val="left"/>
      <w:pPr>
        <w:tabs>
          <w:tab w:val="num" w:pos="7920"/>
        </w:tabs>
        <w:ind w:left="7920" w:hanging="360"/>
      </w:pPr>
      <w:rPr>
        <w:rFonts w:ascii="Wingdings" w:hAnsi="Wingdings" w:hint="default"/>
      </w:rPr>
    </w:lvl>
  </w:abstractNum>
  <w:abstractNum w:abstractNumId="21" w15:restartNumberingAfterBreak="0">
    <w:nsid w:val="73A13476"/>
    <w:multiLevelType w:val="hybridMultilevel"/>
    <w:tmpl w:val="8CF2B2AE"/>
    <w:lvl w:ilvl="0" w:tplc="040C0007">
      <w:start w:val="1"/>
      <w:numFmt w:val="bullet"/>
      <w:lvlText w:val=""/>
      <w:lvlPicBulletId w:val="0"/>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2" w15:restartNumberingAfterBreak="0">
    <w:nsid w:val="768761E2"/>
    <w:multiLevelType w:val="hybridMultilevel"/>
    <w:tmpl w:val="E16A51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A6A0E77"/>
    <w:multiLevelType w:val="hybridMultilevel"/>
    <w:tmpl w:val="3EC2EE4A"/>
    <w:lvl w:ilvl="0" w:tplc="4938817E">
      <w:start w:val="1"/>
      <w:numFmt w:val="bullet"/>
      <w:pStyle w:val="TM4"/>
      <w:lvlText w:val=""/>
      <w:lvlPicBulletId w:val="0"/>
      <w:lvlJc w:val="left"/>
      <w:pPr>
        <w:tabs>
          <w:tab w:val="num" w:pos="2160"/>
        </w:tabs>
        <w:ind w:left="2160" w:hanging="360"/>
      </w:pPr>
      <w:rPr>
        <w:rFonts w:ascii="Symbol" w:hAnsi="Symbol" w:hint="default"/>
      </w:rPr>
    </w:lvl>
    <w:lvl w:ilvl="1" w:tplc="040C0003" w:tentative="1">
      <w:start w:val="1"/>
      <w:numFmt w:val="bullet"/>
      <w:lvlText w:val="o"/>
      <w:lvlJc w:val="left"/>
      <w:pPr>
        <w:tabs>
          <w:tab w:val="num" w:pos="2880"/>
        </w:tabs>
        <w:ind w:left="2880" w:hanging="360"/>
      </w:pPr>
      <w:rPr>
        <w:rFonts w:ascii="Courier New" w:hAnsi="Courier New" w:cs="Courier New" w:hint="default"/>
      </w:rPr>
    </w:lvl>
    <w:lvl w:ilvl="2" w:tplc="040C0005" w:tentative="1">
      <w:start w:val="1"/>
      <w:numFmt w:val="bullet"/>
      <w:lvlText w:val=""/>
      <w:lvlJc w:val="left"/>
      <w:pPr>
        <w:tabs>
          <w:tab w:val="num" w:pos="3600"/>
        </w:tabs>
        <w:ind w:left="3600" w:hanging="360"/>
      </w:pPr>
      <w:rPr>
        <w:rFonts w:ascii="Wingdings" w:hAnsi="Wingdings" w:hint="default"/>
      </w:rPr>
    </w:lvl>
    <w:lvl w:ilvl="3" w:tplc="040C0001" w:tentative="1">
      <w:start w:val="1"/>
      <w:numFmt w:val="bullet"/>
      <w:lvlText w:val=""/>
      <w:lvlJc w:val="left"/>
      <w:pPr>
        <w:tabs>
          <w:tab w:val="num" w:pos="4320"/>
        </w:tabs>
        <w:ind w:left="4320" w:hanging="360"/>
      </w:pPr>
      <w:rPr>
        <w:rFonts w:ascii="Symbol" w:hAnsi="Symbol" w:hint="default"/>
      </w:rPr>
    </w:lvl>
    <w:lvl w:ilvl="4" w:tplc="040C0003" w:tentative="1">
      <w:start w:val="1"/>
      <w:numFmt w:val="bullet"/>
      <w:lvlText w:val="o"/>
      <w:lvlJc w:val="left"/>
      <w:pPr>
        <w:tabs>
          <w:tab w:val="num" w:pos="5040"/>
        </w:tabs>
        <w:ind w:left="5040" w:hanging="360"/>
      </w:pPr>
      <w:rPr>
        <w:rFonts w:ascii="Courier New" w:hAnsi="Courier New" w:cs="Courier New" w:hint="default"/>
      </w:rPr>
    </w:lvl>
    <w:lvl w:ilvl="5" w:tplc="040C0005" w:tentative="1">
      <w:start w:val="1"/>
      <w:numFmt w:val="bullet"/>
      <w:lvlText w:val=""/>
      <w:lvlJc w:val="left"/>
      <w:pPr>
        <w:tabs>
          <w:tab w:val="num" w:pos="5760"/>
        </w:tabs>
        <w:ind w:left="5760" w:hanging="360"/>
      </w:pPr>
      <w:rPr>
        <w:rFonts w:ascii="Wingdings" w:hAnsi="Wingdings" w:hint="default"/>
      </w:rPr>
    </w:lvl>
    <w:lvl w:ilvl="6" w:tplc="040C0001" w:tentative="1">
      <w:start w:val="1"/>
      <w:numFmt w:val="bullet"/>
      <w:lvlText w:val=""/>
      <w:lvlJc w:val="left"/>
      <w:pPr>
        <w:tabs>
          <w:tab w:val="num" w:pos="6480"/>
        </w:tabs>
        <w:ind w:left="6480" w:hanging="360"/>
      </w:pPr>
      <w:rPr>
        <w:rFonts w:ascii="Symbol" w:hAnsi="Symbol" w:hint="default"/>
      </w:rPr>
    </w:lvl>
    <w:lvl w:ilvl="7" w:tplc="040C0003" w:tentative="1">
      <w:start w:val="1"/>
      <w:numFmt w:val="bullet"/>
      <w:lvlText w:val="o"/>
      <w:lvlJc w:val="left"/>
      <w:pPr>
        <w:tabs>
          <w:tab w:val="num" w:pos="7200"/>
        </w:tabs>
        <w:ind w:left="7200" w:hanging="360"/>
      </w:pPr>
      <w:rPr>
        <w:rFonts w:ascii="Courier New" w:hAnsi="Courier New" w:cs="Courier New" w:hint="default"/>
      </w:rPr>
    </w:lvl>
    <w:lvl w:ilvl="8" w:tplc="040C0005" w:tentative="1">
      <w:start w:val="1"/>
      <w:numFmt w:val="bullet"/>
      <w:lvlText w:val=""/>
      <w:lvlJc w:val="left"/>
      <w:pPr>
        <w:tabs>
          <w:tab w:val="num" w:pos="7920"/>
        </w:tabs>
        <w:ind w:left="7920" w:hanging="360"/>
      </w:pPr>
      <w:rPr>
        <w:rFonts w:ascii="Wingdings" w:hAnsi="Wingdings" w:hint="default"/>
      </w:rPr>
    </w:lvl>
  </w:abstractNum>
  <w:num w:numId="1">
    <w:abstractNumId w:val="12"/>
  </w:num>
  <w:num w:numId="2">
    <w:abstractNumId w:val="16"/>
  </w:num>
  <w:num w:numId="3">
    <w:abstractNumId w:val="17"/>
  </w:num>
  <w:num w:numId="4">
    <w:abstractNumId w:val="21"/>
  </w:num>
  <w:num w:numId="5">
    <w:abstractNumId w:val="9"/>
  </w:num>
  <w:num w:numId="6">
    <w:abstractNumId w:val="11"/>
  </w:num>
  <w:num w:numId="7">
    <w:abstractNumId w:val="7"/>
  </w:num>
  <w:num w:numId="8">
    <w:abstractNumId w:val="8"/>
  </w:num>
  <w:num w:numId="9">
    <w:abstractNumId w:val="2"/>
  </w:num>
  <w:num w:numId="10">
    <w:abstractNumId w:val="19"/>
  </w:num>
  <w:num w:numId="11">
    <w:abstractNumId w:val="20"/>
  </w:num>
  <w:num w:numId="12">
    <w:abstractNumId w:val="23"/>
  </w:num>
  <w:num w:numId="13">
    <w:abstractNumId w:val="3"/>
  </w:num>
  <w:num w:numId="14">
    <w:abstractNumId w:val="5"/>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3"/>
  </w:num>
  <w:num w:numId="18">
    <w:abstractNumId w:val="1"/>
  </w:num>
  <w:num w:numId="19">
    <w:abstractNumId w:val="10"/>
  </w:num>
  <w:num w:numId="20">
    <w:abstractNumId w:val="14"/>
  </w:num>
  <w:num w:numId="21">
    <w:abstractNumId w:val="22"/>
  </w:num>
  <w:num w:numId="22">
    <w:abstractNumId w:val="6"/>
  </w:num>
  <w:num w:numId="23">
    <w:abstractNumId w:val="18"/>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FF4"/>
    <w:rsid w:val="00000A2F"/>
    <w:rsid w:val="0002298A"/>
    <w:rsid w:val="00030EAD"/>
    <w:rsid w:val="000316FB"/>
    <w:rsid w:val="00043CF0"/>
    <w:rsid w:val="00050011"/>
    <w:rsid w:val="0005051A"/>
    <w:rsid w:val="00054149"/>
    <w:rsid w:val="00056AEB"/>
    <w:rsid w:val="00061F3C"/>
    <w:rsid w:val="00073CE4"/>
    <w:rsid w:val="00091499"/>
    <w:rsid w:val="00096F2B"/>
    <w:rsid w:val="000A15CE"/>
    <w:rsid w:val="000A73BA"/>
    <w:rsid w:val="000B0EBF"/>
    <w:rsid w:val="000B2EE9"/>
    <w:rsid w:val="000F6842"/>
    <w:rsid w:val="000F6A0E"/>
    <w:rsid w:val="000F75E8"/>
    <w:rsid w:val="000F7EB4"/>
    <w:rsid w:val="00110A7E"/>
    <w:rsid w:val="00112B5F"/>
    <w:rsid w:val="00115A63"/>
    <w:rsid w:val="001245EF"/>
    <w:rsid w:val="001502CA"/>
    <w:rsid w:val="001516E8"/>
    <w:rsid w:val="00154E19"/>
    <w:rsid w:val="0016436E"/>
    <w:rsid w:val="00176382"/>
    <w:rsid w:val="001902C0"/>
    <w:rsid w:val="00191A06"/>
    <w:rsid w:val="00192A1D"/>
    <w:rsid w:val="00195E38"/>
    <w:rsid w:val="00197C12"/>
    <w:rsid w:val="001C6254"/>
    <w:rsid w:val="001C7780"/>
    <w:rsid w:val="001E0EE1"/>
    <w:rsid w:val="001F05D8"/>
    <w:rsid w:val="001F36B4"/>
    <w:rsid w:val="001F5F3F"/>
    <w:rsid w:val="00201B1D"/>
    <w:rsid w:val="00211A2E"/>
    <w:rsid w:val="0021351F"/>
    <w:rsid w:val="00230A33"/>
    <w:rsid w:val="00230FB7"/>
    <w:rsid w:val="0023193B"/>
    <w:rsid w:val="002439C7"/>
    <w:rsid w:val="00245F6E"/>
    <w:rsid w:val="00260961"/>
    <w:rsid w:val="00264458"/>
    <w:rsid w:val="0027073A"/>
    <w:rsid w:val="00273307"/>
    <w:rsid w:val="00284625"/>
    <w:rsid w:val="00285675"/>
    <w:rsid w:val="002866B1"/>
    <w:rsid w:val="0029370D"/>
    <w:rsid w:val="002979CC"/>
    <w:rsid w:val="002A00FA"/>
    <w:rsid w:val="002A65CC"/>
    <w:rsid w:val="002B6088"/>
    <w:rsid w:val="002C2C62"/>
    <w:rsid w:val="002C2E93"/>
    <w:rsid w:val="002C5ECF"/>
    <w:rsid w:val="002C77C9"/>
    <w:rsid w:val="002C7BAD"/>
    <w:rsid w:val="002D1340"/>
    <w:rsid w:val="002D3475"/>
    <w:rsid w:val="002D5522"/>
    <w:rsid w:val="002D60E0"/>
    <w:rsid w:val="002E7448"/>
    <w:rsid w:val="00305C66"/>
    <w:rsid w:val="0031166D"/>
    <w:rsid w:val="00343F0A"/>
    <w:rsid w:val="0035263F"/>
    <w:rsid w:val="00356212"/>
    <w:rsid w:val="003605E7"/>
    <w:rsid w:val="003658B5"/>
    <w:rsid w:val="00380116"/>
    <w:rsid w:val="00385201"/>
    <w:rsid w:val="00387E38"/>
    <w:rsid w:val="003953B6"/>
    <w:rsid w:val="003A2C87"/>
    <w:rsid w:val="003A6A73"/>
    <w:rsid w:val="003B4C1F"/>
    <w:rsid w:val="003B70C8"/>
    <w:rsid w:val="003C7A10"/>
    <w:rsid w:val="003D1388"/>
    <w:rsid w:val="003E247C"/>
    <w:rsid w:val="003E3EAC"/>
    <w:rsid w:val="003F04BB"/>
    <w:rsid w:val="003F4AC2"/>
    <w:rsid w:val="004058D2"/>
    <w:rsid w:val="00412422"/>
    <w:rsid w:val="0041779D"/>
    <w:rsid w:val="0043200E"/>
    <w:rsid w:val="004548F3"/>
    <w:rsid w:val="00455380"/>
    <w:rsid w:val="0045695A"/>
    <w:rsid w:val="004652AC"/>
    <w:rsid w:val="0047574B"/>
    <w:rsid w:val="00481B91"/>
    <w:rsid w:val="00484D5B"/>
    <w:rsid w:val="00490C09"/>
    <w:rsid w:val="004958C2"/>
    <w:rsid w:val="00496747"/>
    <w:rsid w:val="00496F77"/>
    <w:rsid w:val="004A6257"/>
    <w:rsid w:val="004A654F"/>
    <w:rsid w:val="004B763F"/>
    <w:rsid w:val="004C0482"/>
    <w:rsid w:val="004C063A"/>
    <w:rsid w:val="004C1E33"/>
    <w:rsid w:val="004C470D"/>
    <w:rsid w:val="004D371F"/>
    <w:rsid w:val="004D635F"/>
    <w:rsid w:val="004E0DB8"/>
    <w:rsid w:val="004E657A"/>
    <w:rsid w:val="004E71ED"/>
    <w:rsid w:val="004F3B7E"/>
    <w:rsid w:val="00515DD5"/>
    <w:rsid w:val="005263A1"/>
    <w:rsid w:val="0053478F"/>
    <w:rsid w:val="00535212"/>
    <w:rsid w:val="00546305"/>
    <w:rsid w:val="00546B4A"/>
    <w:rsid w:val="00547E36"/>
    <w:rsid w:val="00551831"/>
    <w:rsid w:val="005600BD"/>
    <w:rsid w:val="00560269"/>
    <w:rsid w:val="00560A0B"/>
    <w:rsid w:val="00580AD3"/>
    <w:rsid w:val="0058558D"/>
    <w:rsid w:val="00585718"/>
    <w:rsid w:val="00594917"/>
    <w:rsid w:val="0059600C"/>
    <w:rsid w:val="0059696E"/>
    <w:rsid w:val="005A56CF"/>
    <w:rsid w:val="005B606C"/>
    <w:rsid w:val="005B6141"/>
    <w:rsid w:val="005C07DA"/>
    <w:rsid w:val="005C4926"/>
    <w:rsid w:val="005D1CA6"/>
    <w:rsid w:val="005D3AF1"/>
    <w:rsid w:val="005D626A"/>
    <w:rsid w:val="005E3A15"/>
    <w:rsid w:val="005F5115"/>
    <w:rsid w:val="005F7757"/>
    <w:rsid w:val="0060439F"/>
    <w:rsid w:val="00613673"/>
    <w:rsid w:val="00624D65"/>
    <w:rsid w:val="00636EE4"/>
    <w:rsid w:val="00637233"/>
    <w:rsid w:val="0064719C"/>
    <w:rsid w:val="00647C7E"/>
    <w:rsid w:val="00661E64"/>
    <w:rsid w:val="0067014F"/>
    <w:rsid w:val="00673456"/>
    <w:rsid w:val="00675674"/>
    <w:rsid w:val="00677AEB"/>
    <w:rsid w:val="006845E1"/>
    <w:rsid w:val="00685B40"/>
    <w:rsid w:val="006900F5"/>
    <w:rsid w:val="006968F6"/>
    <w:rsid w:val="006B44BC"/>
    <w:rsid w:val="006C202B"/>
    <w:rsid w:val="006C4343"/>
    <w:rsid w:val="006C76D5"/>
    <w:rsid w:val="006D4A6C"/>
    <w:rsid w:val="006D7EC5"/>
    <w:rsid w:val="006E50AF"/>
    <w:rsid w:val="006E637A"/>
    <w:rsid w:val="006F5B9C"/>
    <w:rsid w:val="00701D90"/>
    <w:rsid w:val="00702A07"/>
    <w:rsid w:val="00711857"/>
    <w:rsid w:val="007119F4"/>
    <w:rsid w:val="00711EB9"/>
    <w:rsid w:val="007145C1"/>
    <w:rsid w:val="00720995"/>
    <w:rsid w:val="0072274C"/>
    <w:rsid w:val="007338B8"/>
    <w:rsid w:val="0073416A"/>
    <w:rsid w:val="00734398"/>
    <w:rsid w:val="007443D2"/>
    <w:rsid w:val="007444D3"/>
    <w:rsid w:val="0075421D"/>
    <w:rsid w:val="00755A82"/>
    <w:rsid w:val="00761572"/>
    <w:rsid w:val="00762EE2"/>
    <w:rsid w:val="00766126"/>
    <w:rsid w:val="00773412"/>
    <w:rsid w:val="00777F3F"/>
    <w:rsid w:val="007A7EA5"/>
    <w:rsid w:val="007B4F5A"/>
    <w:rsid w:val="007D7664"/>
    <w:rsid w:val="007E02EA"/>
    <w:rsid w:val="007E1A6A"/>
    <w:rsid w:val="007F30D9"/>
    <w:rsid w:val="008056F8"/>
    <w:rsid w:val="00812E41"/>
    <w:rsid w:val="00814583"/>
    <w:rsid w:val="008236B4"/>
    <w:rsid w:val="008250DE"/>
    <w:rsid w:val="00826952"/>
    <w:rsid w:val="0083032E"/>
    <w:rsid w:val="00835D02"/>
    <w:rsid w:val="00843A52"/>
    <w:rsid w:val="0084644B"/>
    <w:rsid w:val="00846C98"/>
    <w:rsid w:val="00853A22"/>
    <w:rsid w:val="00857324"/>
    <w:rsid w:val="0088469F"/>
    <w:rsid w:val="008A3D4C"/>
    <w:rsid w:val="008A4585"/>
    <w:rsid w:val="008B7A8D"/>
    <w:rsid w:val="008D0E45"/>
    <w:rsid w:val="008D375D"/>
    <w:rsid w:val="008D37F5"/>
    <w:rsid w:val="008E0207"/>
    <w:rsid w:val="008E0CDF"/>
    <w:rsid w:val="008E208A"/>
    <w:rsid w:val="008F4CC0"/>
    <w:rsid w:val="0090323F"/>
    <w:rsid w:val="00912074"/>
    <w:rsid w:val="00916C21"/>
    <w:rsid w:val="009253B0"/>
    <w:rsid w:val="00926781"/>
    <w:rsid w:val="009305EF"/>
    <w:rsid w:val="00934DC4"/>
    <w:rsid w:val="00944D73"/>
    <w:rsid w:val="00947D97"/>
    <w:rsid w:val="00967796"/>
    <w:rsid w:val="009862C8"/>
    <w:rsid w:val="00987FB6"/>
    <w:rsid w:val="00990DCE"/>
    <w:rsid w:val="009A799C"/>
    <w:rsid w:val="009B008D"/>
    <w:rsid w:val="009B3528"/>
    <w:rsid w:val="009C01A8"/>
    <w:rsid w:val="009C37B4"/>
    <w:rsid w:val="009C7ED9"/>
    <w:rsid w:val="009D1674"/>
    <w:rsid w:val="009D5EDB"/>
    <w:rsid w:val="009D6299"/>
    <w:rsid w:val="009D7303"/>
    <w:rsid w:val="009E1019"/>
    <w:rsid w:val="009E50DD"/>
    <w:rsid w:val="009F6FF4"/>
    <w:rsid w:val="00A046B3"/>
    <w:rsid w:val="00A04FC5"/>
    <w:rsid w:val="00A065B5"/>
    <w:rsid w:val="00A12671"/>
    <w:rsid w:val="00A424CC"/>
    <w:rsid w:val="00A47CC5"/>
    <w:rsid w:val="00A519C6"/>
    <w:rsid w:val="00A527E4"/>
    <w:rsid w:val="00A737E0"/>
    <w:rsid w:val="00A82BBA"/>
    <w:rsid w:val="00AB0AD1"/>
    <w:rsid w:val="00AC0C98"/>
    <w:rsid w:val="00AD0859"/>
    <w:rsid w:val="00AD3FFC"/>
    <w:rsid w:val="00AD7E4B"/>
    <w:rsid w:val="00AE33C5"/>
    <w:rsid w:val="00AF310E"/>
    <w:rsid w:val="00AF5498"/>
    <w:rsid w:val="00B0239C"/>
    <w:rsid w:val="00B06AA8"/>
    <w:rsid w:val="00B10815"/>
    <w:rsid w:val="00B17486"/>
    <w:rsid w:val="00B228D5"/>
    <w:rsid w:val="00B23448"/>
    <w:rsid w:val="00B251C6"/>
    <w:rsid w:val="00B30A6F"/>
    <w:rsid w:val="00B44627"/>
    <w:rsid w:val="00B76AE0"/>
    <w:rsid w:val="00B84CF7"/>
    <w:rsid w:val="00B84DB9"/>
    <w:rsid w:val="00B87316"/>
    <w:rsid w:val="00BA2E06"/>
    <w:rsid w:val="00BA657E"/>
    <w:rsid w:val="00BB1977"/>
    <w:rsid w:val="00BC22B5"/>
    <w:rsid w:val="00BC2776"/>
    <w:rsid w:val="00BE7CAC"/>
    <w:rsid w:val="00BF059F"/>
    <w:rsid w:val="00C01BC8"/>
    <w:rsid w:val="00C0723D"/>
    <w:rsid w:val="00C252C4"/>
    <w:rsid w:val="00C34D81"/>
    <w:rsid w:val="00C3782A"/>
    <w:rsid w:val="00C42F17"/>
    <w:rsid w:val="00C535FC"/>
    <w:rsid w:val="00C540F9"/>
    <w:rsid w:val="00C562A6"/>
    <w:rsid w:val="00C62AD7"/>
    <w:rsid w:val="00C8555D"/>
    <w:rsid w:val="00C93578"/>
    <w:rsid w:val="00C942F8"/>
    <w:rsid w:val="00C95A74"/>
    <w:rsid w:val="00C9685B"/>
    <w:rsid w:val="00CC2C67"/>
    <w:rsid w:val="00CD4736"/>
    <w:rsid w:val="00D00BC6"/>
    <w:rsid w:val="00D05036"/>
    <w:rsid w:val="00D05647"/>
    <w:rsid w:val="00D16BCD"/>
    <w:rsid w:val="00D214C3"/>
    <w:rsid w:val="00D2314C"/>
    <w:rsid w:val="00D47D30"/>
    <w:rsid w:val="00D53B26"/>
    <w:rsid w:val="00D5676C"/>
    <w:rsid w:val="00D57F4E"/>
    <w:rsid w:val="00D656C1"/>
    <w:rsid w:val="00D66290"/>
    <w:rsid w:val="00D663CD"/>
    <w:rsid w:val="00D67A77"/>
    <w:rsid w:val="00D75B52"/>
    <w:rsid w:val="00D81572"/>
    <w:rsid w:val="00D849A2"/>
    <w:rsid w:val="00D8520C"/>
    <w:rsid w:val="00D86485"/>
    <w:rsid w:val="00D958EF"/>
    <w:rsid w:val="00DA2B73"/>
    <w:rsid w:val="00DB5C88"/>
    <w:rsid w:val="00DB668F"/>
    <w:rsid w:val="00DB716F"/>
    <w:rsid w:val="00DC2AE6"/>
    <w:rsid w:val="00DD61B1"/>
    <w:rsid w:val="00DE09DD"/>
    <w:rsid w:val="00DE4052"/>
    <w:rsid w:val="00E1037F"/>
    <w:rsid w:val="00E158D4"/>
    <w:rsid w:val="00E21D68"/>
    <w:rsid w:val="00E22455"/>
    <w:rsid w:val="00E24FBA"/>
    <w:rsid w:val="00E26133"/>
    <w:rsid w:val="00E35145"/>
    <w:rsid w:val="00E378E0"/>
    <w:rsid w:val="00E420FD"/>
    <w:rsid w:val="00E570D9"/>
    <w:rsid w:val="00E8082F"/>
    <w:rsid w:val="00E80AD4"/>
    <w:rsid w:val="00E954D7"/>
    <w:rsid w:val="00EA2D1A"/>
    <w:rsid w:val="00EB241E"/>
    <w:rsid w:val="00EB2A11"/>
    <w:rsid w:val="00EB4AD0"/>
    <w:rsid w:val="00EC3232"/>
    <w:rsid w:val="00EC3329"/>
    <w:rsid w:val="00EC4CD9"/>
    <w:rsid w:val="00EC7311"/>
    <w:rsid w:val="00ED0B3D"/>
    <w:rsid w:val="00EF29FA"/>
    <w:rsid w:val="00EF3772"/>
    <w:rsid w:val="00EF49E7"/>
    <w:rsid w:val="00F03BF4"/>
    <w:rsid w:val="00F06D29"/>
    <w:rsid w:val="00F13929"/>
    <w:rsid w:val="00F173A8"/>
    <w:rsid w:val="00F26F52"/>
    <w:rsid w:val="00F33575"/>
    <w:rsid w:val="00F76AD5"/>
    <w:rsid w:val="00F7708C"/>
    <w:rsid w:val="00F8043E"/>
    <w:rsid w:val="00F836FB"/>
    <w:rsid w:val="00F95396"/>
    <w:rsid w:val="00FA7C47"/>
    <w:rsid w:val="00FB2BF3"/>
    <w:rsid w:val="00FB6E99"/>
    <w:rsid w:val="00FC3154"/>
    <w:rsid w:val="00FC6A80"/>
    <w:rsid w:val="00FD0B08"/>
    <w:rsid w:val="00FD1DF4"/>
    <w:rsid w:val="00FD52B5"/>
    <w:rsid w:val="00FD783F"/>
    <w:rsid w:val="00FD795E"/>
    <w:rsid w:val="00FE019D"/>
    <w:rsid w:val="00FE283E"/>
    <w:rsid w:val="00FF52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1"/>
    <o:shapelayout v:ext="edit">
      <o:idmap v:ext="edit" data="1"/>
    </o:shapelayout>
  </w:shapeDefaults>
  <w:decimalSymbol w:val=","/>
  <w:listSeparator w:val=";"/>
  <w14:docId w14:val="7E196DC0"/>
  <w15:chartTrackingRefBased/>
  <w15:docId w15:val="{CE8E7DF6-1984-4C13-A71A-9B694BD25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6B1"/>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9F6FF4"/>
    <w:rPr>
      <w:color w:val="0000FF"/>
      <w:u w:val="single"/>
    </w:rPr>
  </w:style>
  <w:style w:type="paragraph" w:styleId="En-tte">
    <w:name w:val="header"/>
    <w:basedOn w:val="Normal"/>
    <w:rsid w:val="009F6FF4"/>
    <w:pPr>
      <w:tabs>
        <w:tab w:val="center" w:pos="4536"/>
        <w:tab w:val="right" w:pos="9072"/>
      </w:tabs>
    </w:pPr>
  </w:style>
  <w:style w:type="paragraph" w:styleId="Pieddepage">
    <w:name w:val="footer"/>
    <w:basedOn w:val="Normal"/>
    <w:rsid w:val="009F6FF4"/>
    <w:pPr>
      <w:tabs>
        <w:tab w:val="center" w:pos="4536"/>
        <w:tab w:val="right" w:pos="9072"/>
      </w:tabs>
    </w:pPr>
  </w:style>
  <w:style w:type="character" w:styleId="Numrodepage">
    <w:name w:val="page number"/>
    <w:basedOn w:val="Policepardfaut"/>
    <w:rsid w:val="009F6FF4"/>
  </w:style>
  <w:style w:type="paragraph" w:styleId="TM2">
    <w:name w:val="toc 2"/>
    <w:basedOn w:val="Normal"/>
    <w:next w:val="Normal"/>
    <w:autoRedefine/>
    <w:semiHidden/>
    <w:rsid w:val="009F6FF4"/>
    <w:pPr>
      <w:tabs>
        <w:tab w:val="right" w:leader="underscore" w:pos="9062"/>
      </w:tabs>
      <w:spacing w:before="120" w:after="120"/>
      <w:ind w:left="540"/>
    </w:pPr>
    <w:rPr>
      <w:rFonts w:ascii="Arial" w:hAnsi="Arial"/>
    </w:rPr>
  </w:style>
  <w:style w:type="paragraph" w:styleId="TM1">
    <w:name w:val="toc 1"/>
    <w:basedOn w:val="Normal"/>
    <w:next w:val="Normal"/>
    <w:autoRedefine/>
    <w:semiHidden/>
    <w:rsid w:val="009F6FF4"/>
    <w:pPr>
      <w:tabs>
        <w:tab w:val="right" w:leader="underscore" w:pos="9062"/>
      </w:tabs>
      <w:spacing w:before="120" w:after="120"/>
    </w:pPr>
    <w:rPr>
      <w:rFonts w:ascii="Arial" w:hAnsi="Arial"/>
    </w:rPr>
  </w:style>
  <w:style w:type="paragraph" w:styleId="TM3">
    <w:name w:val="toc 3"/>
    <w:basedOn w:val="Normal"/>
    <w:next w:val="Normal"/>
    <w:autoRedefine/>
    <w:semiHidden/>
    <w:rsid w:val="009F6FF4"/>
    <w:pPr>
      <w:numPr>
        <w:numId w:val="11"/>
      </w:numPr>
      <w:tabs>
        <w:tab w:val="clear" w:pos="2160"/>
        <w:tab w:val="left" w:pos="1440"/>
        <w:tab w:val="right" w:leader="underscore" w:pos="9062"/>
      </w:tabs>
      <w:spacing w:before="120" w:after="120"/>
      <w:ind w:left="1440"/>
    </w:pPr>
  </w:style>
  <w:style w:type="paragraph" w:styleId="TM4">
    <w:name w:val="toc 4"/>
    <w:basedOn w:val="Normal"/>
    <w:next w:val="Normal"/>
    <w:autoRedefine/>
    <w:semiHidden/>
    <w:rsid w:val="009F6FF4"/>
    <w:pPr>
      <w:numPr>
        <w:numId w:val="12"/>
      </w:numPr>
      <w:tabs>
        <w:tab w:val="clear" w:pos="2160"/>
        <w:tab w:val="left" w:pos="1440"/>
        <w:tab w:val="right" w:leader="underscore" w:pos="9062"/>
      </w:tabs>
      <w:spacing w:before="120" w:after="120"/>
      <w:ind w:left="1440"/>
    </w:pPr>
  </w:style>
  <w:style w:type="paragraph" w:styleId="Explorateurdedocuments">
    <w:name w:val="Document Map"/>
    <w:basedOn w:val="Normal"/>
    <w:semiHidden/>
    <w:rsid w:val="00853A22"/>
    <w:pPr>
      <w:shd w:val="clear" w:color="auto" w:fill="000080"/>
    </w:pPr>
    <w:rPr>
      <w:rFonts w:ascii="Tahoma" w:hAnsi="Tahoma" w:cs="Tahoma"/>
    </w:rPr>
  </w:style>
  <w:style w:type="paragraph" w:customStyle="1" w:styleId="normalCarCarCarCarCarCarCarCarCarCarCarCarCarCarCarCarCarCarCarCarCar1CarCarCarCarCarCarCarCarCarCarCarCarCarCarCarCarCarCar">
    <w:name w:val="normal Car Car Car Car Car Car Car Car Car Car Car Car Car Car Car Car Car Car Car Car Car1 Car Car Car Car Car Car Car Car Car Car Car Car Car Car Car Car Car Car"/>
    <w:basedOn w:val="Normal"/>
    <w:autoRedefine/>
    <w:rsid w:val="003953B6"/>
    <w:pPr>
      <w:spacing w:before="240" w:after="240" w:line="240" w:lineRule="exact"/>
    </w:pPr>
    <w:rPr>
      <w:i/>
      <w:lang w:val="en-US" w:eastAsia="en-US"/>
    </w:rPr>
  </w:style>
  <w:style w:type="character" w:customStyle="1" w:styleId="lev2">
    <w:name w:val="Élevé2"/>
    <w:rsid w:val="0023193B"/>
    <w:rPr>
      <w:b/>
      <w:bCs/>
    </w:rPr>
  </w:style>
  <w:style w:type="paragraph" w:customStyle="1" w:styleId="NormalWeb2">
    <w:name w:val="Normal (Web)2"/>
    <w:basedOn w:val="Normal"/>
    <w:rsid w:val="0023193B"/>
    <w:pPr>
      <w:spacing w:before="100" w:beforeAutospacing="1" w:after="100" w:afterAutospacing="1"/>
    </w:pPr>
  </w:style>
  <w:style w:type="table" w:styleId="Grilledutableau">
    <w:name w:val="Table Grid"/>
    <w:basedOn w:val="TableauNormal"/>
    <w:rsid w:val="00A737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9862C8"/>
    <w:rPr>
      <w:rFonts w:ascii="Segoe UI" w:hAnsi="Segoe UI" w:cs="Segoe UI"/>
      <w:sz w:val="18"/>
      <w:szCs w:val="18"/>
    </w:rPr>
  </w:style>
  <w:style w:type="character" w:customStyle="1" w:styleId="TextedebullesCar">
    <w:name w:val="Texte de bulles Car"/>
    <w:link w:val="Textedebulles"/>
    <w:uiPriority w:val="99"/>
    <w:semiHidden/>
    <w:rsid w:val="009862C8"/>
    <w:rPr>
      <w:rFonts w:ascii="Segoe UI" w:hAnsi="Segoe UI" w:cs="Segoe UI"/>
      <w:sz w:val="18"/>
      <w:szCs w:val="18"/>
    </w:rPr>
  </w:style>
  <w:style w:type="paragraph" w:styleId="Paragraphedeliste">
    <w:name w:val="List Paragraph"/>
    <w:basedOn w:val="Normal"/>
    <w:uiPriority w:val="34"/>
    <w:qFormat/>
    <w:rsid w:val="009E1019"/>
    <w:pPr>
      <w:ind w:left="708"/>
    </w:pPr>
  </w:style>
  <w:style w:type="table" w:styleId="TableauListe2-Accentuation1">
    <w:name w:val="List Table 2 Accent 1"/>
    <w:basedOn w:val="TableauNormal"/>
    <w:uiPriority w:val="47"/>
    <w:rsid w:val="00F8043E"/>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NormalWeb">
    <w:name w:val="Normal (Web)"/>
    <w:basedOn w:val="Normal"/>
    <w:uiPriority w:val="99"/>
    <w:semiHidden/>
    <w:unhideWhenUsed/>
    <w:rsid w:val="00DE4052"/>
  </w:style>
  <w:style w:type="character" w:styleId="Accentuation">
    <w:name w:val="Emphasis"/>
    <w:uiPriority w:val="20"/>
    <w:qFormat/>
    <w:rsid w:val="006C76D5"/>
    <w:rPr>
      <w:i/>
      <w:iCs/>
    </w:rPr>
  </w:style>
  <w:style w:type="character" w:styleId="Mentionnonrsolue">
    <w:name w:val="Unresolved Mention"/>
    <w:uiPriority w:val="99"/>
    <w:semiHidden/>
    <w:unhideWhenUsed/>
    <w:rsid w:val="0045695A"/>
    <w:rPr>
      <w:color w:val="808080"/>
      <w:shd w:val="clear" w:color="auto" w:fill="E6E6E6"/>
    </w:rPr>
  </w:style>
  <w:style w:type="character" w:customStyle="1" w:styleId="notemarker">
    <w:name w:val="note_marker"/>
    <w:rsid w:val="003F04BB"/>
  </w:style>
  <w:style w:type="character" w:styleId="lev">
    <w:name w:val="Strong"/>
    <w:basedOn w:val="Policepardfaut"/>
    <w:uiPriority w:val="22"/>
    <w:qFormat/>
    <w:rsid w:val="00E261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481418">
      <w:bodyDiv w:val="1"/>
      <w:marLeft w:val="0"/>
      <w:marRight w:val="0"/>
      <w:marTop w:val="0"/>
      <w:marBottom w:val="0"/>
      <w:divBdr>
        <w:top w:val="none" w:sz="0" w:space="0" w:color="auto"/>
        <w:left w:val="none" w:sz="0" w:space="0" w:color="auto"/>
        <w:bottom w:val="none" w:sz="0" w:space="0" w:color="auto"/>
        <w:right w:val="none" w:sz="0" w:space="0" w:color="auto"/>
      </w:divBdr>
      <w:divsChild>
        <w:div w:id="368842304">
          <w:marLeft w:val="1275"/>
          <w:marRight w:val="0"/>
          <w:marTop w:val="0"/>
          <w:marBottom w:val="240"/>
          <w:divBdr>
            <w:top w:val="none" w:sz="0" w:space="0" w:color="auto"/>
            <w:left w:val="none" w:sz="0" w:space="0" w:color="auto"/>
            <w:bottom w:val="none" w:sz="0" w:space="0" w:color="auto"/>
            <w:right w:val="none" w:sz="0" w:space="0" w:color="auto"/>
          </w:divBdr>
          <w:divsChild>
            <w:div w:id="921568250">
              <w:marLeft w:val="0"/>
              <w:marRight w:val="0"/>
              <w:marTop w:val="0"/>
              <w:marBottom w:val="0"/>
              <w:divBdr>
                <w:top w:val="none" w:sz="0" w:space="0" w:color="auto"/>
                <w:left w:val="none" w:sz="0" w:space="0" w:color="auto"/>
                <w:bottom w:val="none" w:sz="0" w:space="0" w:color="auto"/>
                <w:right w:val="none" w:sz="0" w:space="0" w:color="auto"/>
              </w:divBdr>
              <w:divsChild>
                <w:div w:id="157967328">
                  <w:marLeft w:val="0"/>
                  <w:marRight w:val="0"/>
                  <w:marTop w:val="150"/>
                  <w:marBottom w:val="150"/>
                  <w:divBdr>
                    <w:top w:val="none" w:sz="0" w:space="0" w:color="auto"/>
                    <w:left w:val="none" w:sz="0" w:space="0" w:color="auto"/>
                    <w:bottom w:val="none" w:sz="0" w:space="0" w:color="auto"/>
                    <w:right w:val="none" w:sz="0" w:space="0" w:color="auto"/>
                  </w:divBdr>
                  <w:divsChild>
                    <w:div w:id="112049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268439">
          <w:marLeft w:val="0"/>
          <w:marRight w:val="0"/>
          <w:marTop w:val="0"/>
          <w:marBottom w:val="0"/>
          <w:divBdr>
            <w:top w:val="none" w:sz="0" w:space="0" w:color="auto"/>
            <w:left w:val="none" w:sz="0" w:space="0" w:color="auto"/>
            <w:bottom w:val="none" w:sz="0" w:space="0" w:color="auto"/>
            <w:right w:val="none" w:sz="0" w:space="0" w:color="auto"/>
          </w:divBdr>
          <w:divsChild>
            <w:div w:id="1998146511">
              <w:marLeft w:val="0"/>
              <w:marRight w:val="-1275"/>
              <w:marTop w:val="150"/>
              <w:marBottom w:val="0"/>
              <w:divBdr>
                <w:top w:val="none" w:sz="0" w:space="0" w:color="auto"/>
                <w:left w:val="none" w:sz="0" w:space="0" w:color="auto"/>
                <w:bottom w:val="none" w:sz="0" w:space="0" w:color="auto"/>
                <w:right w:val="none" w:sz="0" w:space="0" w:color="auto"/>
              </w:divBdr>
              <w:divsChild>
                <w:div w:id="1110927367">
                  <w:marLeft w:val="0"/>
                  <w:marRight w:val="0"/>
                  <w:marTop w:val="0"/>
                  <w:marBottom w:val="0"/>
                  <w:divBdr>
                    <w:top w:val="none" w:sz="0" w:space="0" w:color="auto"/>
                    <w:left w:val="none" w:sz="0" w:space="0" w:color="auto"/>
                    <w:bottom w:val="none" w:sz="0" w:space="0" w:color="auto"/>
                    <w:right w:val="none" w:sz="0" w:space="0" w:color="auto"/>
                  </w:divBdr>
                  <w:divsChild>
                    <w:div w:id="18548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7316510">
      <w:bodyDiv w:val="1"/>
      <w:marLeft w:val="0"/>
      <w:marRight w:val="0"/>
      <w:marTop w:val="0"/>
      <w:marBottom w:val="0"/>
      <w:divBdr>
        <w:top w:val="none" w:sz="0" w:space="0" w:color="auto"/>
        <w:left w:val="none" w:sz="0" w:space="0" w:color="auto"/>
        <w:bottom w:val="none" w:sz="0" w:space="0" w:color="auto"/>
        <w:right w:val="none" w:sz="0" w:space="0" w:color="auto"/>
      </w:divBdr>
    </w:div>
    <w:div w:id="785733923">
      <w:bodyDiv w:val="1"/>
      <w:marLeft w:val="0"/>
      <w:marRight w:val="0"/>
      <w:marTop w:val="0"/>
      <w:marBottom w:val="0"/>
      <w:divBdr>
        <w:top w:val="none" w:sz="0" w:space="0" w:color="auto"/>
        <w:left w:val="none" w:sz="0" w:space="0" w:color="auto"/>
        <w:bottom w:val="none" w:sz="0" w:space="0" w:color="auto"/>
        <w:right w:val="none" w:sz="0" w:space="0" w:color="auto"/>
      </w:divBdr>
      <w:divsChild>
        <w:div w:id="106699729">
          <w:marLeft w:val="0"/>
          <w:marRight w:val="0"/>
          <w:marTop w:val="0"/>
          <w:marBottom w:val="0"/>
          <w:divBdr>
            <w:top w:val="none" w:sz="0" w:space="0" w:color="auto"/>
            <w:left w:val="none" w:sz="0" w:space="0" w:color="auto"/>
            <w:bottom w:val="none" w:sz="0" w:space="0" w:color="auto"/>
            <w:right w:val="none" w:sz="0" w:space="0" w:color="auto"/>
          </w:divBdr>
          <w:divsChild>
            <w:div w:id="2064205966">
              <w:marLeft w:val="0"/>
              <w:marRight w:val="0"/>
              <w:marTop w:val="0"/>
              <w:marBottom w:val="0"/>
              <w:divBdr>
                <w:top w:val="none" w:sz="0" w:space="0" w:color="auto"/>
                <w:left w:val="none" w:sz="0" w:space="0" w:color="auto"/>
                <w:bottom w:val="none" w:sz="0" w:space="0" w:color="auto"/>
                <w:right w:val="none" w:sz="0" w:space="0" w:color="auto"/>
              </w:divBdr>
              <w:divsChild>
                <w:div w:id="57553730">
                  <w:marLeft w:val="0"/>
                  <w:marRight w:val="0"/>
                  <w:marTop w:val="0"/>
                  <w:marBottom w:val="0"/>
                  <w:divBdr>
                    <w:top w:val="none" w:sz="0" w:space="0" w:color="auto"/>
                    <w:left w:val="none" w:sz="0" w:space="0" w:color="auto"/>
                    <w:bottom w:val="none" w:sz="0" w:space="0" w:color="auto"/>
                    <w:right w:val="none" w:sz="0" w:space="0" w:color="auto"/>
                  </w:divBdr>
                  <w:divsChild>
                    <w:div w:id="602230756">
                      <w:marLeft w:val="0"/>
                      <w:marRight w:val="0"/>
                      <w:marTop w:val="0"/>
                      <w:marBottom w:val="0"/>
                      <w:divBdr>
                        <w:top w:val="none" w:sz="0" w:space="0" w:color="auto"/>
                        <w:left w:val="none" w:sz="0" w:space="0" w:color="auto"/>
                        <w:bottom w:val="none" w:sz="0" w:space="0" w:color="auto"/>
                        <w:right w:val="none" w:sz="0" w:space="0" w:color="auto"/>
                      </w:divBdr>
                      <w:divsChild>
                        <w:div w:id="1616985256">
                          <w:marLeft w:val="0"/>
                          <w:marRight w:val="0"/>
                          <w:marTop w:val="0"/>
                          <w:marBottom w:val="0"/>
                          <w:divBdr>
                            <w:top w:val="none" w:sz="0" w:space="0" w:color="auto"/>
                            <w:left w:val="none" w:sz="0" w:space="0" w:color="auto"/>
                            <w:bottom w:val="none" w:sz="0" w:space="0" w:color="auto"/>
                            <w:right w:val="none" w:sz="0" w:space="0" w:color="auto"/>
                          </w:divBdr>
                          <w:divsChild>
                            <w:div w:id="1210918337">
                              <w:marLeft w:val="0"/>
                              <w:marRight w:val="0"/>
                              <w:marTop w:val="0"/>
                              <w:marBottom w:val="0"/>
                              <w:divBdr>
                                <w:top w:val="none" w:sz="0" w:space="0" w:color="auto"/>
                                <w:left w:val="none" w:sz="0" w:space="0" w:color="auto"/>
                                <w:bottom w:val="none" w:sz="0" w:space="0" w:color="auto"/>
                                <w:right w:val="none" w:sz="0" w:space="0" w:color="auto"/>
                              </w:divBdr>
                              <w:divsChild>
                                <w:div w:id="107089479">
                                  <w:marLeft w:val="0"/>
                                  <w:marRight w:val="0"/>
                                  <w:marTop w:val="0"/>
                                  <w:marBottom w:val="0"/>
                                  <w:divBdr>
                                    <w:top w:val="none" w:sz="0" w:space="0" w:color="auto"/>
                                    <w:left w:val="none" w:sz="0" w:space="0" w:color="auto"/>
                                    <w:bottom w:val="none" w:sz="0" w:space="0" w:color="auto"/>
                                    <w:right w:val="none" w:sz="0" w:space="0" w:color="auto"/>
                                  </w:divBdr>
                                  <w:divsChild>
                                    <w:div w:id="594940142">
                                      <w:marLeft w:val="0"/>
                                      <w:marRight w:val="0"/>
                                      <w:marTop w:val="0"/>
                                      <w:marBottom w:val="0"/>
                                      <w:divBdr>
                                        <w:top w:val="none" w:sz="0" w:space="0" w:color="auto"/>
                                        <w:left w:val="none" w:sz="0" w:space="0" w:color="auto"/>
                                        <w:bottom w:val="none" w:sz="0" w:space="0" w:color="auto"/>
                                        <w:right w:val="none" w:sz="0" w:space="0" w:color="auto"/>
                                      </w:divBdr>
                                      <w:divsChild>
                                        <w:div w:id="1198466465">
                                          <w:marLeft w:val="0"/>
                                          <w:marRight w:val="0"/>
                                          <w:marTop w:val="0"/>
                                          <w:marBottom w:val="0"/>
                                          <w:divBdr>
                                            <w:top w:val="none" w:sz="0" w:space="0" w:color="auto"/>
                                            <w:left w:val="none" w:sz="0" w:space="0" w:color="auto"/>
                                            <w:bottom w:val="none" w:sz="0" w:space="0" w:color="auto"/>
                                            <w:right w:val="none" w:sz="0" w:space="0" w:color="auto"/>
                                          </w:divBdr>
                                          <w:divsChild>
                                            <w:div w:id="157813889">
                                              <w:marLeft w:val="0"/>
                                              <w:marRight w:val="0"/>
                                              <w:marTop w:val="0"/>
                                              <w:marBottom w:val="0"/>
                                              <w:divBdr>
                                                <w:top w:val="none" w:sz="0" w:space="0" w:color="auto"/>
                                                <w:left w:val="none" w:sz="0" w:space="0" w:color="auto"/>
                                                <w:bottom w:val="none" w:sz="0" w:space="0" w:color="auto"/>
                                                <w:right w:val="none" w:sz="0" w:space="0" w:color="auto"/>
                                              </w:divBdr>
                                              <w:divsChild>
                                                <w:div w:id="266544708">
                                                  <w:marLeft w:val="0"/>
                                                  <w:marRight w:val="0"/>
                                                  <w:marTop w:val="0"/>
                                                  <w:marBottom w:val="0"/>
                                                  <w:divBdr>
                                                    <w:top w:val="none" w:sz="0" w:space="0" w:color="auto"/>
                                                    <w:left w:val="none" w:sz="0" w:space="0" w:color="auto"/>
                                                    <w:bottom w:val="none" w:sz="0" w:space="0" w:color="auto"/>
                                                    <w:right w:val="none" w:sz="0" w:space="0" w:color="auto"/>
                                                  </w:divBdr>
                                                  <w:divsChild>
                                                    <w:div w:id="2020085868">
                                                      <w:marLeft w:val="0"/>
                                                      <w:marRight w:val="0"/>
                                                      <w:marTop w:val="0"/>
                                                      <w:marBottom w:val="0"/>
                                                      <w:divBdr>
                                                        <w:top w:val="none" w:sz="0" w:space="0" w:color="auto"/>
                                                        <w:left w:val="none" w:sz="0" w:space="0" w:color="auto"/>
                                                        <w:bottom w:val="none" w:sz="0" w:space="0" w:color="auto"/>
                                                        <w:right w:val="none" w:sz="0" w:space="0" w:color="auto"/>
                                                      </w:divBdr>
                                                      <w:divsChild>
                                                        <w:div w:id="721095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05137074">
      <w:bodyDiv w:val="1"/>
      <w:marLeft w:val="0"/>
      <w:marRight w:val="0"/>
      <w:marTop w:val="0"/>
      <w:marBottom w:val="0"/>
      <w:divBdr>
        <w:top w:val="none" w:sz="0" w:space="0" w:color="auto"/>
        <w:left w:val="none" w:sz="0" w:space="0" w:color="auto"/>
        <w:bottom w:val="none" w:sz="0" w:space="0" w:color="auto"/>
        <w:right w:val="none" w:sz="0" w:space="0" w:color="auto"/>
      </w:divBdr>
      <w:divsChild>
        <w:div w:id="963803534">
          <w:marLeft w:val="0"/>
          <w:marRight w:val="0"/>
          <w:marTop w:val="0"/>
          <w:marBottom w:val="0"/>
          <w:divBdr>
            <w:top w:val="none" w:sz="0" w:space="0" w:color="auto"/>
            <w:left w:val="none" w:sz="0" w:space="0" w:color="auto"/>
            <w:bottom w:val="none" w:sz="0" w:space="0" w:color="auto"/>
            <w:right w:val="none" w:sz="0" w:space="0" w:color="auto"/>
          </w:divBdr>
          <w:divsChild>
            <w:div w:id="643464245">
              <w:marLeft w:val="0"/>
              <w:marRight w:val="0"/>
              <w:marTop w:val="0"/>
              <w:marBottom w:val="0"/>
              <w:divBdr>
                <w:top w:val="none" w:sz="0" w:space="0" w:color="auto"/>
                <w:left w:val="none" w:sz="0" w:space="0" w:color="auto"/>
                <w:bottom w:val="none" w:sz="0" w:space="0" w:color="auto"/>
                <w:right w:val="none" w:sz="0" w:space="0" w:color="auto"/>
              </w:divBdr>
              <w:divsChild>
                <w:div w:id="984893503">
                  <w:marLeft w:val="0"/>
                  <w:marRight w:val="0"/>
                  <w:marTop w:val="0"/>
                  <w:marBottom w:val="0"/>
                  <w:divBdr>
                    <w:top w:val="none" w:sz="0" w:space="0" w:color="auto"/>
                    <w:left w:val="none" w:sz="0" w:space="0" w:color="auto"/>
                    <w:bottom w:val="none" w:sz="0" w:space="0" w:color="auto"/>
                    <w:right w:val="none" w:sz="0" w:space="0" w:color="auto"/>
                  </w:divBdr>
                  <w:divsChild>
                    <w:div w:id="209920037">
                      <w:marLeft w:val="0"/>
                      <w:marRight w:val="0"/>
                      <w:marTop w:val="0"/>
                      <w:marBottom w:val="0"/>
                      <w:divBdr>
                        <w:top w:val="none" w:sz="0" w:space="0" w:color="auto"/>
                        <w:left w:val="none" w:sz="0" w:space="0" w:color="auto"/>
                        <w:bottom w:val="none" w:sz="0" w:space="0" w:color="auto"/>
                        <w:right w:val="none" w:sz="0" w:space="0" w:color="auto"/>
                      </w:divBdr>
                      <w:divsChild>
                        <w:div w:id="1612853802">
                          <w:marLeft w:val="0"/>
                          <w:marRight w:val="0"/>
                          <w:marTop w:val="0"/>
                          <w:marBottom w:val="0"/>
                          <w:divBdr>
                            <w:top w:val="none" w:sz="0" w:space="0" w:color="auto"/>
                            <w:left w:val="none" w:sz="0" w:space="0" w:color="auto"/>
                            <w:bottom w:val="none" w:sz="0" w:space="0" w:color="auto"/>
                            <w:right w:val="none" w:sz="0" w:space="0" w:color="auto"/>
                          </w:divBdr>
                          <w:divsChild>
                            <w:div w:id="390270352">
                              <w:marLeft w:val="150"/>
                              <w:marRight w:val="150"/>
                              <w:marTop w:val="0"/>
                              <w:marBottom w:val="0"/>
                              <w:divBdr>
                                <w:top w:val="none" w:sz="0" w:space="0" w:color="auto"/>
                                <w:left w:val="none" w:sz="0" w:space="0" w:color="auto"/>
                                <w:bottom w:val="none" w:sz="0" w:space="0" w:color="auto"/>
                                <w:right w:val="none" w:sz="0" w:space="0" w:color="auto"/>
                              </w:divBdr>
                              <w:divsChild>
                                <w:div w:id="1044404698">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mission-egalite@mairie-bordeaux.fr"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contact@douves.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bordeaux.fr/p81887/espaces-culturels-municipaux"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ssion-egalite@mairie-bordeaux.fr"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bordeaux.fr/p54200/les-salles-municipales" TargetMode="Externa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mailto:mission-egalite@mairie-bordeaux.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ission-egalite@mairie-bordeaux.fr"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37E3687F866B043A6AD6AD5F1920714" ma:contentTypeVersion="14" ma:contentTypeDescription="Crée un document." ma:contentTypeScope="" ma:versionID="12c9f502a8ad3b264284ad04a3a8d447">
  <xsd:schema xmlns:xsd="http://www.w3.org/2001/XMLSchema" xmlns:xs="http://www.w3.org/2001/XMLSchema" xmlns:p="http://schemas.microsoft.com/office/2006/metadata/properties" xmlns:ns3="4ed910e9-8701-4d39-ad5e-0390c6079be5" xmlns:ns4="58a94b86-183b-4ccf-b817-4422595e69b3" targetNamespace="http://schemas.microsoft.com/office/2006/metadata/properties" ma:root="true" ma:fieldsID="2cb9a7c983693aa9bf33c9e2c8f470fd" ns3:_="" ns4:_="">
    <xsd:import namespace="4ed910e9-8701-4d39-ad5e-0390c6079be5"/>
    <xsd:import namespace="58a94b86-183b-4ccf-b817-4422595e69b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d910e9-8701-4d39-ad5e-0390c6079be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a94b86-183b-4ccf-b817-4422595e69b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C9CEDE-9670-44A6-8830-33FAB069B74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44294B-E8AF-4C62-919C-54EF19928DE4}">
  <ds:schemaRefs>
    <ds:schemaRef ds:uri="http://schemas.microsoft.com/sharepoint/v3/contenttype/forms"/>
  </ds:schemaRefs>
</ds:datastoreItem>
</file>

<file path=customXml/itemProps3.xml><?xml version="1.0" encoding="utf-8"?>
<ds:datastoreItem xmlns:ds="http://schemas.openxmlformats.org/officeDocument/2006/customXml" ds:itemID="{2B0B60FB-128C-4DC1-95B4-3A0C989958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d910e9-8701-4d39-ad5e-0390c6079be5"/>
    <ds:schemaRef ds:uri="58a94b86-183b-4ccf-b817-4422595e69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C2081C-3B75-4FB6-9CF4-1657F80D1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5</Pages>
  <Words>1473</Words>
  <Characters>8719</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RÈGLEMENT DE PARTICIPATION</vt:lpstr>
    </vt:vector>
  </TitlesOfParts>
  <Company>Mairie de Bordeaux</Company>
  <LinksUpToDate>false</LinksUpToDate>
  <CharactersWithSpaces>10172</CharactersWithSpaces>
  <SharedDoc>false</SharedDoc>
  <HLinks>
    <vt:vector size="12" baseType="variant">
      <vt:variant>
        <vt:i4>4653173</vt:i4>
      </vt:variant>
      <vt:variant>
        <vt:i4>3</vt:i4>
      </vt:variant>
      <vt:variant>
        <vt:i4>0</vt:i4>
      </vt:variant>
      <vt:variant>
        <vt:i4>5</vt:i4>
      </vt:variant>
      <vt:variant>
        <vt:lpwstr>mailto:mission-egalite@mairie-bordeaux.fr</vt:lpwstr>
      </vt:variant>
      <vt:variant>
        <vt:lpwstr/>
      </vt:variant>
      <vt:variant>
        <vt:i4>4653173</vt:i4>
      </vt:variant>
      <vt:variant>
        <vt:i4>0</vt:i4>
      </vt:variant>
      <vt:variant>
        <vt:i4>0</vt:i4>
      </vt:variant>
      <vt:variant>
        <vt:i4>5</vt:i4>
      </vt:variant>
      <vt:variant>
        <vt:lpwstr>mailto:mission-egalite@mairie-bordeaux.fr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RÈGLEMENT DE PARTICIPATION</dc:title>
  <dc:subject/>
  <dc:creator>a.pourquey</dc:creator>
  <cp:keywords/>
  <dc:description/>
  <cp:lastModifiedBy>LOPEZ Yoann</cp:lastModifiedBy>
  <cp:revision>57</cp:revision>
  <cp:lastPrinted>2019-12-09T15:58:00Z</cp:lastPrinted>
  <dcterms:created xsi:type="dcterms:W3CDTF">2022-01-03T11:15:00Z</dcterms:created>
  <dcterms:modified xsi:type="dcterms:W3CDTF">2022-10-21T10:22:00Z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0x010100437E3687F866B043A6AD6AD5F1920714</vt:lpwstr>
  </property>
</Properties>
</file>